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A" w:rsidRPr="0077511A" w:rsidRDefault="0077511A" w:rsidP="0077511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77511A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775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F305C" wp14:editId="1DCF1F07">
            <wp:extent cx="425450" cy="669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11A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77511A" w:rsidRPr="0077511A" w:rsidRDefault="0077511A" w:rsidP="0077511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7511A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77511A" w:rsidRPr="0077511A" w:rsidRDefault="0077511A" w:rsidP="00775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11A" w:rsidRPr="0077511A" w:rsidRDefault="0077511A" w:rsidP="00775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11A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77511A" w:rsidRPr="0077511A" w:rsidRDefault="0077511A" w:rsidP="00775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11A" w:rsidRPr="0077511A" w:rsidRDefault="0077511A" w:rsidP="00775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1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511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7511A" w:rsidRPr="0077511A" w:rsidRDefault="0077511A" w:rsidP="00775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1A" w:rsidRPr="0077511A" w:rsidRDefault="0077511A" w:rsidP="007751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51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7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Pr="0077511A">
        <w:rPr>
          <w:rFonts w:ascii="Times New Roman" w:hAnsi="Times New Roman" w:cs="Times New Roman"/>
          <w:sz w:val="28"/>
          <w:szCs w:val="28"/>
          <w:u w:val="single"/>
        </w:rPr>
        <w:t>.03.2017</w:t>
      </w:r>
      <w:r w:rsidRPr="007751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66</w:t>
      </w:r>
    </w:p>
    <w:p w:rsidR="0021631D" w:rsidRPr="0077511A" w:rsidRDefault="0021631D" w:rsidP="007751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val="en-US" w:eastAsia="ru-RU"/>
        </w:rPr>
      </w:pPr>
    </w:p>
    <w:p w:rsidR="000579E3" w:rsidRPr="00DB7D4D" w:rsidRDefault="000579E3" w:rsidP="0028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B7D4D" w:rsidRPr="00DB7D4D" w:rsidRDefault="001D37D9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6C0EB" wp14:editId="3AC3B603">
                <wp:simplePos x="0" y="0"/>
                <wp:positionH relativeFrom="column">
                  <wp:posOffset>-166147</wp:posOffset>
                </wp:positionH>
                <wp:positionV relativeFrom="paragraph">
                  <wp:posOffset>97997</wp:posOffset>
                </wp:positionV>
                <wp:extent cx="2860158" cy="1424497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158" cy="142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42F" w:rsidRDefault="0079742F" w:rsidP="00906ECD">
                            <w:pPr>
                              <w:spacing w:line="228" w:lineRule="auto"/>
                              <w:ind w:left="18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B7D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затвердження основних плануючих документів                      з реалізації заходів у сфері цивільного захисту </w:t>
                            </w:r>
                            <w:r w:rsidRPr="00906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міської ланки територіальної </w:t>
                            </w:r>
                            <w:proofErr w:type="gramStart"/>
                            <w:r w:rsidRPr="00906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proofErr w:type="gramEnd"/>
                            <w:r w:rsidRPr="00906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ідсистеми єдиної державної системи цивільного захисту на 2017 рік</w:t>
                            </w:r>
                          </w:p>
                          <w:p w:rsidR="0079742F" w:rsidRDefault="0079742F" w:rsidP="008565DD">
                            <w:pPr>
                              <w:spacing w:line="228" w:lineRule="auto"/>
                              <w:ind w:left="18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9742F" w:rsidRPr="00D521A4" w:rsidRDefault="0079742F" w:rsidP="008565DD">
                            <w:pPr>
                              <w:spacing w:line="228" w:lineRule="auto"/>
                              <w:ind w:left="18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3.1pt;margin-top:7.7pt;width:225.2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" stroked="f">
                <v:textbox inset=".5mm,,.5mm">
                  <w:txbxContent>
                    <w:p w:rsidR="0079742F" w:rsidRDefault="0079742F" w:rsidP="00906ECD">
                      <w:pPr>
                        <w:spacing w:line="228" w:lineRule="auto"/>
                        <w:ind w:left="18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DB7D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затвердження основних плануючих документів                      з реалізації заходів у сфері цивільного захисту </w:t>
                      </w:r>
                      <w:r w:rsidRPr="00906EC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міської ланки територіальної </w:t>
                      </w:r>
                      <w:proofErr w:type="gramStart"/>
                      <w:r w:rsidRPr="00906EC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</w:t>
                      </w:r>
                      <w:proofErr w:type="gramEnd"/>
                      <w:r w:rsidRPr="00906EC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ідсистеми єдиної державної системи цивільного захисту на 2017 рік</w:t>
                      </w:r>
                    </w:p>
                    <w:p w:rsidR="0079742F" w:rsidRDefault="0079742F" w:rsidP="008565DD">
                      <w:pPr>
                        <w:spacing w:line="228" w:lineRule="auto"/>
                        <w:ind w:left="182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9742F" w:rsidRPr="00D521A4" w:rsidRDefault="0079742F" w:rsidP="008565DD">
                      <w:pPr>
                        <w:spacing w:line="228" w:lineRule="auto"/>
                        <w:ind w:left="182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D4D" w:rsidRPr="00DB7D4D" w:rsidRDefault="00DB7D4D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B7D4D" w:rsidRPr="00DB7D4D" w:rsidRDefault="00DB7D4D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B7D4D" w:rsidRDefault="00DB7D4D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93BEE" w:rsidRDefault="00B93BEE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93BEE" w:rsidRPr="00DB7D4D" w:rsidRDefault="00B93BEE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D0A0F" w:rsidRDefault="005D0A0F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7F5" w:rsidRDefault="00C117F5" w:rsidP="0019151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176" w:rsidRDefault="00251176" w:rsidP="0019151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ECD" w:rsidRDefault="00906ECD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ECD" w:rsidRDefault="00906ECD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9E3" w:rsidRDefault="000579E3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C9E" w:rsidRDefault="00D521A4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19, 130 Кодексу цивільного захисту України, </w:t>
      </w:r>
      <w:proofErr w:type="spellStart"/>
      <w:r w:rsidR="00EB4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="00EB4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36, 38</w:t>
      </w:r>
      <w:r w:rsidR="00EB4C9E"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1 пункту 2 розпорядження обласної державної адміністрації </w:t>
      </w:r>
      <w:r w:rsidR="00EB4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06ECD"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906ECD"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906ECD"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06ECD"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r w:rsidRPr="0090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регіонального плану основних заходів цивільного захисту на 201</w:t>
      </w:r>
      <w:r w:rsidR="00216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рік», з метою забезпечення високої готовності </w:t>
      </w:r>
      <w:r w:rsidR="00EB4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D5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захисту населення і територій від надзвичайних ситуацій техногенного, природного, 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ціального та воєнного характеру</w:t>
      </w:r>
      <w:r w:rsidR="00EB4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розглянувши пропозиції управління цивільного захисту департаменту житлово-комунального комплексу Черкаської міської ради, виконавчий комітет Черкаської міської ради</w:t>
      </w:r>
    </w:p>
    <w:p w:rsidR="00FC5725" w:rsidRPr="00FC5725" w:rsidRDefault="00EB4C9E" w:rsidP="008E4E2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E83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0A0F" w:rsidRPr="005D0A0F" w:rsidRDefault="005D0A0F" w:rsidP="005D0A0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1. </w:t>
      </w:r>
      <w:r w:rsidR="008F77BD" w:rsidRP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Затвердити основні напрямки підготовки і завдання у сфері цивільного захисту міської ланки територіальної підсистеми єдиної державної системи цивільного захисту на 201</w:t>
      </w:r>
      <w:r w:rsid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7</w:t>
      </w:r>
      <w:r w:rsidR="008F77BD" w:rsidRP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рік (додаток 1), організаційно-методичні вказівки щодо навчання населення міста Черкаси з питань цивільного захисту та дій в умовах надзвичайних ситуацій на 201</w:t>
      </w:r>
      <w:r w:rsid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7</w:t>
      </w:r>
      <w:r w:rsidR="008F77BD" w:rsidRP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рік (додаток 2), план основних заходів цивільного захисту міської ланки територіальної підсистеми єдиної державної системи цивільного захисту на 201</w:t>
      </w:r>
      <w:r w:rsid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7</w:t>
      </w:r>
      <w:r w:rsidR="008F77BD" w:rsidRP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рік (додаток 3), план перевірки стану цивільного захисту об’єктів господарчої діяльності Черкаської міської ради на 201</w:t>
      </w:r>
      <w:r w:rsid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7</w:t>
      </w:r>
      <w:r w:rsidR="008F77BD" w:rsidRPr="008F77B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рік (додаток 4).</w:t>
      </w:r>
    </w:p>
    <w:p w:rsidR="005D0A0F" w:rsidRPr="005D0A0F" w:rsidRDefault="005D0A0F" w:rsidP="005D0A0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2. Спеціалізованим службам цивільного захисту, підприємствам, установам, організаціям незалежно від форм власності:</w:t>
      </w:r>
    </w:p>
    <w:p w:rsidR="005D0A0F" w:rsidRPr="005D0A0F" w:rsidRDefault="005D0A0F" w:rsidP="005D0A0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1) у двотижневий термін з дня прийняття цього </w:t>
      </w:r>
      <w:r w:rsidR="008E4E2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рішення</w:t>
      </w: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розробити відповідні плани основних заходів цивільного захисту на 201</w:t>
      </w:r>
      <w:r w:rsidR="0021631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7</w:t>
      </w: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рік;</w:t>
      </w:r>
    </w:p>
    <w:p w:rsidR="005D0A0F" w:rsidRPr="005D0A0F" w:rsidRDefault="005D0A0F" w:rsidP="005D0A0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>2) о</w:t>
      </w:r>
      <w:r w:rsidR="00D5258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рганізувати та провести в </w:t>
      </w:r>
      <w:r w:rsidR="003E596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березні</w:t>
      </w: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2017 року </w:t>
      </w:r>
      <w:r w:rsidR="00E43A2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наради щодо </w:t>
      </w: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підсумків роботи у сфері цивільного захисту </w:t>
      </w:r>
      <w:r w:rsidR="00570F3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у</w:t>
      </w: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201</w:t>
      </w:r>
      <w:r w:rsidR="00D5258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6</w:t>
      </w: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році та визначення основних завдань</w:t>
      </w:r>
      <w:r w:rsidR="00570F3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    </w:t>
      </w: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на 2017 рік;</w:t>
      </w:r>
    </w:p>
    <w:p w:rsidR="005D0A0F" w:rsidRPr="002A36FD" w:rsidRDefault="005D0A0F" w:rsidP="005D0A0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3) надати </w:t>
      </w:r>
      <w:r w:rsidR="00E43A22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до 1 липня 201</w:t>
      </w:r>
      <w:r w:rsidR="002163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7</w:t>
      </w:r>
      <w:r w:rsidR="00E43A22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 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року управлінню цивільного захисту департаменту житлово-комунального комплексу Черкаської міської ради пропозиції щодо планування заходів цивільного захисту на 201</w:t>
      </w:r>
      <w:r w:rsidR="002163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8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рік.</w:t>
      </w:r>
    </w:p>
    <w:p w:rsidR="005D0A0F" w:rsidRPr="002A36FD" w:rsidRDefault="005D0A0F" w:rsidP="005D0A0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3. Відповідальним виконавцям про хід виконання плану основних заходів інформувати управління цивільного захисту департаменту житлово-комунального комплексу Черкаської міської ради до 1 липня 201</w:t>
      </w:r>
      <w:r w:rsidR="00D52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7 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року та 1 лютого 201</w:t>
      </w:r>
      <w:r w:rsidR="00D52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8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року, якому узагальнену інформацію подавати управлінню цивільного захисту обласної державної адміністрації до 5 липня 201</w:t>
      </w:r>
      <w:r w:rsidR="00D52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7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року та 5 лютого 201</w:t>
      </w:r>
      <w:r w:rsidR="00D52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8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року відповідно.</w:t>
      </w:r>
    </w:p>
    <w:p w:rsidR="005D0A0F" w:rsidRPr="002A36FD" w:rsidRDefault="005D0A0F" w:rsidP="005D0A0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4. Контроль за виконанням </w:t>
      </w:r>
      <w:r w:rsidR="008E4E21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рішення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покласти на заступника міського голови </w:t>
      </w:r>
      <w:r w:rsidR="008E4E21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   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з питань діяльності викона</w:t>
      </w:r>
      <w:r w:rsidR="009D1FB1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вчих органів ради </w:t>
      </w:r>
      <w:proofErr w:type="spellStart"/>
      <w:r w:rsidR="002163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Сотуленка</w:t>
      </w:r>
      <w:proofErr w:type="spellEnd"/>
      <w:r w:rsidR="002163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="009D1FB1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Р.</w:t>
      </w:r>
      <w:r w:rsidR="002163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Б</w:t>
      </w:r>
      <w:r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. </w:t>
      </w:r>
    </w:p>
    <w:p w:rsidR="00DB7D4D" w:rsidRPr="002A36FD" w:rsidRDefault="00DB7D4D" w:rsidP="00DB7D4D">
      <w:pPr>
        <w:spacing w:after="0" w:line="216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uk-UA" w:eastAsia="ru-RU"/>
        </w:rPr>
      </w:pPr>
    </w:p>
    <w:p w:rsidR="00BE6574" w:rsidRPr="002A36FD" w:rsidRDefault="00BE6574" w:rsidP="00DB7D4D">
      <w:pPr>
        <w:spacing w:after="0" w:line="216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uk-UA" w:eastAsia="ru-RU"/>
        </w:rPr>
      </w:pPr>
    </w:p>
    <w:p w:rsidR="00DB7D4D" w:rsidRPr="002A36FD" w:rsidRDefault="005D0A0F" w:rsidP="00DB7D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</w:t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 голова</w:t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А.В. Бондаренко</w:t>
      </w:r>
    </w:p>
    <w:p w:rsidR="00DB7D4D" w:rsidRPr="00DB7D4D" w:rsidRDefault="00DB7D4D" w:rsidP="00DB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D4D" w:rsidRPr="00DB7D4D" w:rsidRDefault="00DB7D4D" w:rsidP="00DB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D4D" w:rsidRPr="00DB7D4D" w:rsidRDefault="00DB7D4D" w:rsidP="00DB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6B9A" w:rsidRDefault="00616B9A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Pr="004D12F4" w:rsidRDefault="004D12F4" w:rsidP="004D1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4D12F4" w:rsidRPr="004D12F4" w:rsidSect="00B67804">
          <w:headerReference w:type="default" r:id="rId10"/>
          <w:type w:val="continuous"/>
          <w:pgSz w:w="11900" w:h="16820"/>
          <w:pgMar w:top="850" w:right="850" w:bottom="850" w:left="1417" w:header="340" w:footer="0" w:gutter="0"/>
          <w:cols w:space="60"/>
          <w:noEndnote/>
          <w:titlePg/>
        </w:sectPr>
      </w:pPr>
      <w:bookmarkStart w:id="0" w:name="_GoBack"/>
      <w:bookmarkEnd w:id="0"/>
    </w:p>
    <w:p w:rsidR="004D12F4" w:rsidRPr="004D12F4" w:rsidRDefault="004D12F4" w:rsidP="004D1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16028" wp14:editId="7252809F">
                <wp:simplePos x="0" y="0"/>
                <wp:positionH relativeFrom="column">
                  <wp:posOffset>3746633</wp:posOffset>
                </wp:positionH>
                <wp:positionV relativeFrom="paragraph">
                  <wp:posOffset>10692</wp:posOffset>
                </wp:positionV>
                <wp:extent cx="2645632" cy="1211580"/>
                <wp:effectExtent l="0" t="0" r="254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632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42F" w:rsidRPr="004D12F4" w:rsidRDefault="0079742F" w:rsidP="004D12F4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79742F" w:rsidRPr="004D12F4" w:rsidRDefault="0079742F" w:rsidP="004D12F4">
                            <w:pPr>
                              <w:pStyle w:val="a8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79742F" w:rsidRPr="004D12F4" w:rsidRDefault="0079742F" w:rsidP="004D12F4">
                            <w:pPr>
                              <w:pStyle w:val="a8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ішення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виконавчого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комітету</w:t>
                            </w:r>
                            <w:proofErr w:type="spellEnd"/>
                          </w:p>
                          <w:p w:rsidR="0079742F" w:rsidRPr="004D12F4" w:rsidRDefault="0079742F" w:rsidP="004D12F4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5pt;margin-top:.85pt;width:208.3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" stroked="f">
                <v:textbox>
                  <w:txbxContent>
                    <w:p w:rsidR="0079742F" w:rsidRPr="004D12F4" w:rsidRDefault="0079742F" w:rsidP="004D12F4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Додаток</w:t>
                      </w:r>
                      <w:proofErr w:type="spellEnd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79742F" w:rsidRPr="004D12F4" w:rsidRDefault="0079742F" w:rsidP="004D12F4">
                      <w:pPr>
                        <w:pStyle w:val="a8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ЗАТВЕРДЖЕНО</w:t>
                      </w:r>
                    </w:p>
                    <w:p w:rsidR="0079742F" w:rsidRPr="004D12F4" w:rsidRDefault="0079742F" w:rsidP="004D12F4">
                      <w:pPr>
                        <w:pStyle w:val="a8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ішення</w:t>
                      </w:r>
                      <w:proofErr w:type="spellEnd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виконавчого</w:t>
                      </w:r>
                      <w:proofErr w:type="spellEnd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комітету</w:t>
                      </w:r>
                      <w:proofErr w:type="spellEnd"/>
                    </w:p>
                    <w:p w:rsidR="0079742F" w:rsidRPr="004D12F4" w:rsidRDefault="0079742F" w:rsidP="004D12F4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</w:t>
                      </w:r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12F4" w:rsidRPr="004D12F4" w:rsidRDefault="004D12F4" w:rsidP="004D1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D12F4" w:rsidRPr="004D12F4" w:rsidRDefault="004D12F4" w:rsidP="004D12F4">
      <w:pPr>
        <w:widowControl w:val="0"/>
        <w:autoSpaceDE w:val="0"/>
        <w:autoSpaceDN w:val="0"/>
        <w:spacing w:after="0" w:line="260" w:lineRule="auto"/>
        <w:ind w:firstLine="50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</w:p>
    <w:p w:rsidR="004D12F4" w:rsidRPr="004D12F4" w:rsidRDefault="004D12F4" w:rsidP="004D12F4">
      <w:pPr>
        <w:widowControl w:val="0"/>
        <w:autoSpaceDE w:val="0"/>
        <w:autoSpaceDN w:val="0"/>
        <w:spacing w:after="0" w:line="260" w:lineRule="auto"/>
        <w:ind w:firstLine="50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</w:p>
    <w:p w:rsidR="004D12F4" w:rsidRPr="004D12F4" w:rsidRDefault="004D12F4" w:rsidP="004D12F4">
      <w:pPr>
        <w:widowControl w:val="0"/>
        <w:autoSpaceDE w:val="0"/>
        <w:autoSpaceDN w:val="0"/>
        <w:spacing w:after="0" w:line="260" w:lineRule="auto"/>
        <w:ind w:firstLine="50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</w:p>
    <w:p w:rsidR="004D12F4" w:rsidRPr="004D12F4" w:rsidRDefault="004D12F4" w:rsidP="004D12F4">
      <w:pPr>
        <w:widowControl w:val="0"/>
        <w:autoSpaceDE w:val="0"/>
        <w:autoSpaceDN w:val="0"/>
        <w:spacing w:after="0" w:line="260" w:lineRule="auto"/>
        <w:ind w:firstLine="50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</w:p>
    <w:p w:rsidR="004D12F4" w:rsidRPr="004D12F4" w:rsidRDefault="004D12F4" w:rsidP="004D12F4">
      <w:pPr>
        <w:widowControl w:val="0"/>
        <w:autoSpaceDE w:val="0"/>
        <w:autoSpaceDN w:val="0"/>
        <w:spacing w:after="0" w:line="260" w:lineRule="auto"/>
        <w:ind w:firstLine="50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</w:p>
    <w:p w:rsidR="004D12F4" w:rsidRPr="0021636C" w:rsidRDefault="004D12F4" w:rsidP="004D12F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x-none"/>
        </w:rPr>
      </w:pPr>
      <w:r w:rsidRPr="0021636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x-none"/>
        </w:rPr>
        <w:t xml:space="preserve">Основні напрямки підготовки і завдання міської ланки </w:t>
      </w:r>
    </w:p>
    <w:p w:rsidR="004D12F4" w:rsidRPr="0021636C" w:rsidRDefault="004D12F4" w:rsidP="004D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територіальної підсистеми єдиної державної системи цивільного захисту на 2017 рік</w:t>
      </w:r>
    </w:p>
    <w:p w:rsidR="004D12F4" w:rsidRPr="0021636C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</w:pPr>
    </w:p>
    <w:p w:rsidR="004D12F4" w:rsidRPr="0021636C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  <w:t>1. Виконання заходів цивільного захисту у 2016 році.</w:t>
      </w:r>
    </w:p>
    <w:p w:rsidR="004D12F4" w:rsidRPr="004D12F4" w:rsidRDefault="004D12F4" w:rsidP="004D12F4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D12F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</w:t>
      </w:r>
      <w:r w:rsidRPr="004D12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ішення виконавчого комітету Черкаської міської ради від</w:t>
      </w:r>
      <w:r w:rsidR="00577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 xml:space="preserve"> 21</w:t>
      </w:r>
      <w:r w:rsidRPr="004D12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.0</w:t>
      </w:r>
      <w:r w:rsidR="00577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6</w:t>
      </w:r>
      <w:r w:rsidRPr="004D12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.201</w:t>
      </w:r>
      <w:r w:rsidR="00577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6</w:t>
      </w:r>
      <w:r w:rsidRPr="004D12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 xml:space="preserve"> №</w:t>
      </w:r>
      <w:r w:rsidR="00577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 767</w:t>
      </w:r>
      <w:r w:rsidRPr="004D12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 xml:space="preserve"> </w:t>
      </w:r>
      <w:r w:rsidR="00577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«</w:t>
      </w:r>
      <w:r w:rsidR="00577047" w:rsidRPr="00577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 xml:space="preserve">Про затвердження плану основних заходів цивільного захисту на 2016 рік та організаційно-методичних вказівок щодо навчання населення міста Черкаси </w:t>
      </w:r>
      <w:r w:rsidR="00577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 xml:space="preserve"> </w:t>
      </w:r>
      <w:r w:rsidR="00577047" w:rsidRPr="00577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з питань цивільного захисту та дій в умовах надзвичайних ситуацій на 2016 рік</w:t>
      </w:r>
      <w:r w:rsidR="00DD7C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 xml:space="preserve">» </w:t>
      </w:r>
      <w:r w:rsidRPr="004D12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 xml:space="preserve">в </w:t>
      </w:r>
      <w:r w:rsidRPr="004D12F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основному виконано. Стан готовності органів управління і сил цивільного захисту міста дозволяє вирішувати поставлені завдання в разі загрози або виникнення надзвичайної ситуації.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Кращих результатів в звітному році щодо реалізації державної політики у сфері цивільного захисту досягли:</w:t>
      </w:r>
    </w:p>
    <w:p w:rsidR="004D12F4" w:rsidRPr="00577047" w:rsidRDefault="004D12F4" w:rsidP="00DD7CE6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спеціалізовані служби цивільного захисту </w:t>
      </w:r>
      <w:r w:rsid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P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медична</w:t>
      </w: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(начальник служби – директор департаменту охорони здоров’я та надання медичних послуг </w:t>
      </w:r>
      <w:r w:rsid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Стадник О.М.), </w:t>
      </w:r>
      <w:r w:rsidRP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протипожежна</w:t>
      </w: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(начальник служби – начальник Черкаського </w:t>
      </w:r>
      <w:proofErr w:type="spellStart"/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міськ</w:t>
      </w:r>
      <w:r w:rsidR="00577047"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районного</w:t>
      </w:r>
      <w:proofErr w:type="spellEnd"/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відділу У ДСНС України у Черкаській області </w:t>
      </w:r>
      <w:proofErr w:type="spellStart"/>
      <w:r w:rsidR="00577047"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Хижняк</w:t>
      </w:r>
      <w:proofErr w:type="spellEnd"/>
      <w:r w:rsidR="00577047"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А.А</w:t>
      </w: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.);</w:t>
      </w:r>
    </w:p>
    <w:p w:rsidR="005B71E0" w:rsidRDefault="004D12F4" w:rsidP="001B7520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підприємства</w:t>
      </w:r>
      <w:r w:rsid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</w:t>
      </w: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577047"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установи та </w:t>
      </w: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організації міста</w:t>
      </w:r>
      <w:r w:rsid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- </w:t>
      </w: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управління освіти департаменту освіти та гуманітарної політики Черкаської міської ради (директор департаменту </w:t>
      </w:r>
      <w:r w:rsid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Волошин І.В.,</w:t>
      </w:r>
      <w:r w:rsidRPr="0057704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начальник управління освіт</w:t>
      </w:r>
      <w:r w:rsidR="00D02B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 Степко Є.П., інженер-спеціаліст</w:t>
      </w:r>
      <w:r w:rsidR="00D02B46" w:rsidRPr="00D02B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I категорії з охорони праці групи централізованого господарського обслуговування </w:t>
      </w:r>
      <w:r w:rsidR="00D02B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Орел</w:t>
      </w:r>
      <w:r w:rsidR="00D02B46" w:rsidRPr="00D02B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О.І.</w:t>
      </w:r>
      <w:r w:rsidR="004676DE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), КП «Черкасиводоканал», КП «Соснівська СУБ».</w:t>
      </w:r>
    </w:p>
    <w:p w:rsidR="001B7520" w:rsidRPr="001B7520" w:rsidRDefault="001B7520" w:rsidP="001B752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A5C95" w:rsidRPr="002A5C95" w:rsidRDefault="004676DE" w:rsidP="002A5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</w:t>
      </w:r>
      <w:r w:rsidR="002A5C95"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звітному періоді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</w:t>
      </w:r>
      <w:r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а території міста Черкаси </w:t>
      </w:r>
      <w:r w:rsidR="002A5C95"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зареєстровано 1 (одну) надзвичайну ситуацію, а саме:</w:t>
      </w:r>
    </w:p>
    <w:p w:rsidR="002A5C95" w:rsidRPr="002A5C95" w:rsidRDefault="002A5C95" w:rsidP="002A5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28.06.2016р., в м. Черкаси, в приватному домоволодінні </w:t>
      </w:r>
      <w:proofErr w:type="spellStart"/>
      <w:r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Фокши</w:t>
      </w:r>
      <w:proofErr w:type="spellEnd"/>
      <w:r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Валентина Григоровича, 1960 </w:t>
      </w:r>
      <w:proofErr w:type="spellStart"/>
      <w:r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р.н</w:t>
      </w:r>
      <w:proofErr w:type="spellEnd"/>
      <w:r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 за адресою вул. Грибоєдова, 44, під час проведення робіт з очищення каналізаційно-вигрібної ями загинуло 3 особи.</w:t>
      </w:r>
    </w:p>
    <w:p w:rsidR="002A5C95" w:rsidRPr="002A5C95" w:rsidRDefault="002A5C95" w:rsidP="002A5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Причиною події було отруєння каналізаційними газами в основу яких становить газ метан. </w:t>
      </w:r>
    </w:p>
    <w:p w:rsidR="002A5C95" w:rsidRPr="002A5C95" w:rsidRDefault="002A5C95" w:rsidP="002A5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2A5C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Черговим караулом ДПРЧ-3 проводилися роботи з підняття тіл загиблих на поверхню. О 15 годині роботи були завершені. Також, до ліквідації НС залучалися мобільно-оперативна група Управління ДСНС у області, чергова зміна ОКЦ, мобільно-оперативна група Черкаського МРВ, підрозділи Національної поліції.</w:t>
      </w:r>
    </w:p>
    <w:p w:rsidR="002A5C95" w:rsidRPr="002A5C95" w:rsidRDefault="002A5C95" w:rsidP="002A5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4D12F4" w:rsidRDefault="004676DE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Н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а виконання </w:t>
      </w:r>
      <w:r w:rsidRPr="004676DE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>плану основних заходів цивільного захисту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 міста Черкаси</w:t>
      </w:r>
      <w:r w:rsidRPr="004676DE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 на 2016 рік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:</w:t>
      </w:r>
    </w:p>
    <w:p w:rsidR="002A5C95" w:rsidRPr="00EC5A94" w:rsidRDefault="00E917E7" w:rsidP="00E917E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проведено 27 засідань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місцевої комісії з питань техногенно-екологічної безпеки та надзвичайних ситуацій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( в тому числі 10 позапланових) на яких розглянуто 29 питань. На позапланових засіданнях в основному розглядались питання, пов’язані з використання матеріального резерву.</w:t>
      </w:r>
    </w:p>
    <w:p w:rsidR="002A5C95" w:rsidRPr="00EC5A94" w:rsidRDefault="00E917E7" w:rsidP="00E9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з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метою запобігання і реагування на надзвичайні ситуації техногенного та природного характеру, мінімізації наслідків надзвичайних ситуацій протягом 2016 року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виконавчим комітетом Черкаської міської ради прийнято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ряд необхідних рішень, зокрема щодо утворення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додаткових 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19 консультаційних пунктів при комітетах самоорганізації населення.</w:t>
      </w:r>
    </w:p>
    <w:p w:rsidR="00E43CCD" w:rsidRPr="00EC5A94" w:rsidRDefault="00E917E7" w:rsidP="00E9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здійснено реалізацію заходів, передбачених </w:t>
      </w:r>
      <w:r w:rsidR="00E43CCD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лан</w:t>
      </w:r>
      <w:r w:rsidR="00E43CCD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ом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E43CCD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дій структурних підрозділів міськвиконкому, підприємств і організацій міста щодо підготовки до пропуску льодоходу, паводку (повені) у 2016 році, та Планом організаційних і практичних заходів щодо забезпечення сталого функціонування об’єктів життєзабезпечення населення, транспорту, енергетики, зв’язку, які можуть зазнати негативного впливу небезпечних природних явищ в осінньо-зимовий період 2016-2017 років;</w:t>
      </w:r>
    </w:p>
    <w:p w:rsidR="002A5C95" w:rsidRPr="00EC5A94" w:rsidRDefault="002A5C95" w:rsidP="00E4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створений міський матеріальний запас паливо-мастильних матеріалів у кількості 24</w:t>
      </w:r>
      <w:r w:rsidR="00E43CCD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тони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;</w:t>
      </w:r>
    </w:p>
    <w:p w:rsidR="002A5C95" w:rsidRPr="00EC5A94" w:rsidRDefault="00E43CCD" w:rsidP="00E4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в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ідповідно до плану впродовж 2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016 року комісіями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перевірено стан цивільного захисту та готовності до дій за призначенням у разі виникнення надзвичайної ситуації та в особливий період та надано методичну допомогу щодо організації цивільного захисту 18-ти суб’єктам господарювання комунальної форми власності, з них: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12-ти дошкільним навчальним закладам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5-ом загальноосвітнім школам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міській комуналь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ній аварійно-рятувальній службі;</w:t>
      </w:r>
    </w:p>
    <w:p w:rsidR="002A5C95" w:rsidRPr="00EC5A94" w:rsidRDefault="00E43CCD" w:rsidP="00E4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п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еревірено 4 захисні споруди ЦЗ («Соснівська служба утримання будинків», КП «Черкасиелектротранс», К</w:t>
      </w:r>
      <w:r w:rsidR="00A339C8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ДЮСШ № 2, КЗ «Черкаська міська </w:t>
      </w:r>
      <w:r w:rsidR="002A5C95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дитяча лікарня»), 27 збірних пунктів евакуа</w:t>
      </w:r>
      <w:r w:rsidR="00A339C8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ції, 19 консультаційних пунктів;</w:t>
      </w:r>
    </w:p>
    <w:p w:rsidR="002A5C95" w:rsidRPr="00EC5A94" w:rsidRDefault="002A5C95" w:rsidP="00A3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- 04.03.2016 року проведені навчально-методичні збори органів управління закладів департаменту освіти та гуманітарної політики Черкаської міської ради, щодо організації та ведення цивільного захисту і визначення їх завдань на 2016 рік;</w:t>
      </w:r>
    </w:p>
    <w:p w:rsidR="002A5C95" w:rsidRPr="00EC5A94" w:rsidRDefault="002A5C95" w:rsidP="00A3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- 22</w:t>
      </w:r>
      <w:r w:rsidR="00A339C8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та 27 квітня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2016 року проведені показові навчання для</w:t>
      </w:r>
      <w:r w:rsidR="00A339C8" w:rsidRPr="00EC5A94">
        <w:rPr>
          <w:lang w:val="uk-UA"/>
        </w:rPr>
        <w:t xml:space="preserve"> </w:t>
      </w:r>
      <w:r w:rsidR="00A339C8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керівного складу,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завідувачів та вихователів-методистів з питань цивільного захисту дошкільних </w:t>
      </w:r>
      <w:r w:rsidR="00A339C8"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та загальноосвітніх навчальних закладів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 темою «Заходи щодо організації захисту учасників навчально-виховного процесу при виникненні надзвичайних ситуацій»;</w:t>
      </w:r>
    </w:p>
    <w:p w:rsidR="00A339C8" w:rsidRPr="00EC5A94" w:rsidRDefault="0076695B" w:rsidP="00A3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підвищення кваліфікації за програмами функціонального навчання посадових осіб, які організовують здійснення заходів щодо реалізації державної політики у сфері цивільного захисту</w:t>
      </w:r>
      <w:r w:rsidRPr="00EC5A94">
        <w:rPr>
          <w:lang w:val="uk-UA"/>
        </w:rPr>
        <w:t xml:space="preserve"> </w:t>
      </w:r>
      <w:r w:rsidRP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пройшли 166 осіб, що складає 86,7% виконання плану;</w:t>
      </w:r>
    </w:p>
    <w:p w:rsidR="007E3726" w:rsidRDefault="0076695B" w:rsidP="007E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</w:t>
      </w:r>
      <w:r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звітному періоді проведено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:</w:t>
      </w:r>
      <w:r w:rsidRPr="0076695B">
        <w:t xml:space="preserve"> </w:t>
      </w:r>
      <w:r w:rsidR="00575A53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150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спеціальних об’єктових навчань</w:t>
      </w:r>
      <w:r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 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до яких залучалося </w:t>
      </w:r>
      <w:r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13321 особа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 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182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еціальних об’єктових тренувань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до яких залучалося 6470 осіб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</w:t>
      </w:r>
      <w:r w:rsidR="00575A53" w:rsidRPr="00575A53">
        <w:t xml:space="preserve"> 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161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протипожежне тренування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 до яких залучалося 265 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осіб;</w:t>
      </w:r>
      <w:r w:rsidR="00575A53" w:rsidRPr="00575A53">
        <w:t xml:space="preserve"> </w:t>
      </w:r>
      <w:r w:rsidR="00575A53" w:rsidRPr="00575A53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575A53">
        <w:rPr>
          <w:lang w:val="uk-UA"/>
        </w:rPr>
        <w:t xml:space="preserve"> 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протиаварійних тренувань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 до яких залучалося 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228 осіб, 13</w:t>
      </w:r>
      <w:r w:rsidR="00575A53" w:rsidRPr="00575A53">
        <w:t xml:space="preserve"> 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ренува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нь спеціалізованих служб ЦЗ</w:t>
      </w:r>
      <w:r w:rsidR="00575A53" w:rsidRP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до яких залучалося 59 осі</w:t>
      </w:r>
      <w:r w:rsidR="00575A5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б;</w:t>
      </w:r>
    </w:p>
    <w:p w:rsidR="007E3726" w:rsidRPr="007E3726" w:rsidRDefault="007E3726" w:rsidP="007E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P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підготовлені та проведені командно-штабні навчання з комісією з питань техногенно-екологічної безпеки та надзвичайних ситуацій, спеціалізованою медичною службою цивільного захисту за темою: «Порядок дій органів управління, спеціалізованих служб цивільного захисту, сил міської ланки та територіальної підсистеми єдиної державної системи цивільного захисту Черкаської області при порушенні умов нормальної життєдіяльності населення у зв’язку з повним або частковим припиненням постачанням до міста електроенергії через виникнення стихійного лиха»;</w:t>
      </w:r>
    </w:p>
    <w:p w:rsidR="0076695B" w:rsidRPr="007E3726" w:rsidRDefault="007E3726" w:rsidP="00A3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P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сезонними рятувальними постами, утвореними КУ «Черкаська міська комунальна аварійно-рятувальна служба», в місцях масового відпочинку населення на водних об’єктах  врятовано 7 осіб та 95-ти особам надано першу медичну допомогу (з них 29 дітей). Завдяки вмілим діям особового складу КУ «Черкаська міська комунальна аварійно-рятувальна служба» в межах закріпленої за ними території впродовж 2016 року не загинуло жодної людини;</w:t>
      </w:r>
    </w:p>
    <w:p w:rsidR="007E3726" w:rsidRDefault="00EC5A94" w:rsidP="00EC5A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="007E3726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фіційному порталі міської ради </w:t>
      </w:r>
      <w:r w:rsidR="007E3726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розміщено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статтей</w:t>
      </w:r>
      <w:proofErr w:type="spellEnd"/>
      <w:r w:rsidR="007E3726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 безпеки життєдіяльності населення. У розділі «Громадянам міста» управлінням цивільного захисту департаменту житлово-комунального комплексу Черкаської міської ради створено рубрику «Безпека населення», де розміщені матеріали з питань цивільного захисту населення, а саме оповіщення населення, евакуація населення, корисні телефони, пам’ятки населенню, світовий досвід, комісії та служби</w:t>
      </w:r>
      <w:r w:rsid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переліки захисних споруд цивільного захисту, пунктів обігріву та інше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:rsidR="00A339C8" w:rsidRPr="007E3726" w:rsidRDefault="00A339C8" w:rsidP="001B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Крім того, додатково:</w:t>
      </w:r>
    </w:p>
    <w:p w:rsidR="002A5C95" w:rsidRPr="007E3726" w:rsidRDefault="00A339C8" w:rsidP="00A3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- 21 </w:t>
      </w:r>
      <w:r w:rsidR="002A5C95" w:rsidRP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квітня 2016 року проведено презентацію проекту «Безпечне та розумне місто». Проект презентувало ТОВ «БРАМА-ІНЖЕНЕРНІ СПОРУДИ» (</w:t>
      </w:r>
      <w:proofErr w:type="spellStart"/>
      <w:r w:rsidR="002A5C95" w:rsidRP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м.Запоріжжя</w:t>
      </w:r>
      <w:proofErr w:type="spellEnd"/>
      <w:r w:rsidR="002A5C95" w:rsidRP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). </w:t>
      </w:r>
    </w:p>
    <w:p w:rsidR="002A5C95" w:rsidRPr="007E3726" w:rsidRDefault="002A5C95" w:rsidP="00A3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E372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в лютому, квітні та жовтні 2016 року приймалася участь у проведенні Управлінням СБУ в Черкаській області командно-штабних навчань з питань антитерористичної діяльності на базі ДП ПК «Дружба народів» ВАТ «Азот»,  «Укрпошти» та ВП «Черкаські магістральні електричні мережі».</w:t>
      </w:r>
    </w:p>
    <w:p w:rsidR="001B7520" w:rsidRDefault="001B7520" w:rsidP="001B7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377781" w:rsidRDefault="004D12F4" w:rsidP="001B7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Разом з тим</w:t>
      </w:r>
      <w:r w:rsidR="001B752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існує </w:t>
      </w:r>
      <w:r w:rsidR="0037778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ряд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упущень і </w:t>
      </w:r>
      <w:r w:rsidR="0037778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проблемних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питань у сфері цивільного захисту населення.</w:t>
      </w:r>
    </w:p>
    <w:p w:rsidR="00377781" w:rsidRDefault="004D12F4" w:rsidP="003777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Найбільш характерним недоліком у роботі органів управління є </w:t>
      </w:r>
      <w:r w:rsidR="0037778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те, що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37778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аплановані заходи щодо зниження ризику виникнення надзвичайних ситуацій носять декларативний характер, не узгоджуються між собою, не мають фінансового забезпечення. </w:t>
      </w:r>
    </w:p>
    <w:p w:rsidR="004D12F4" w:rsidRPr="004D12F4" w:rsidRDefault="004D12F4" w:rsidP="0037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Не в повному обсязі запроваджуються інженерно-технічні та запобіжні заходи щодо зменшення ступеня ризику виникнення аварій на хімічно небезпечних об’єктах, пожеж та вибухів на потенційно небезпечних об’єктах.</w:t>
      </w:r>
    </w:p>
    <w:p w:rsidR="00377781" w:rsidRPr="004D12F4" w:rsidRDefault="004D12F4" w:rsidP="0037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Захисні споруди потребують поточного та капітального ремонту, у</w:t>
      </w:r>
      <w:r w:rsidR="0037778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сунення затікання ґрунтовими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вод</w:t>
      </w:r>
      <w:r w:rsidR="0037778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ами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та обслуговування систем життєзабезпечення. На цей час у місті є 33 сховища та 2 ПРУ, які непридатні до використання з різних причин (затоплено, розукомплектовано обладнання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сховищ, потребує капітального ремонту).</w:t>
      </w:r>
      <w:r w:rsidR="00377781" w:rsidRPr="0037778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Терміни зберігання засобів</w:t>
      </w:r>
      <w:r w:rsidR="00377781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індивідуального захисту, які </w:t>
      </w:r>
      <w:r w:rsid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перебувають на оснащенні об’єктів</w:t>
      </w:r>
      <w:r w:rsidR="00377781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господарювання</w:t>
      </w:r>
      <w:r w:rsid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 </w:t>
      </w:r>
      <w:r w:rsidR="00377781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перевищують </w:t>
      </w:r>
      <w:r w:rsid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встановлені терміни зберігання, лабораторні випробування таких засобів захисту проводиться лише деякими суб’єктами господарювання.</w:t>
      </w:r>
    </w:p>
    <w:p w:rsidR="0076695B" w:rsidRPr="0076695B" w:rsidRDefault="0076695B" w:rsidP="00766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Проблемні питання</w:t>
      </w:r>
      <w:r w:rsid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що потребують вирішення на рівні держави</w:t>
      </w:r>
      <w:r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:</w:t>
      </w:r>
    </w:p>
    <w:p w:rsidR="0076695B" w:rsidRPr="0076695B" w:rsidRDefault="00377781" w:rsidP="0037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="0076695B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не вирішено питання забезпечення </w:t>
      </w:r>
      <w:r w:rsidR="00EC5A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за рахунок коштів державного бюджету </w:t>
      </w:r>
      <w:r w:rsidR="0076695B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непрацюючого населення засобами радіаційного та хімічного захисту, як того вимагає Постанова КМУ від 19.08.2002 р. № 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 внесеними згідно з Постановою КМУ від 29.10.2009 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148);</w:t>
      </w:r>
    </w:p>
    <w:p w:rsidR="00377781" w:rsidRDefault="00377781" w:rsidP="0037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="0076695B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відсутні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порядження, накази міністерств і відомств України (окрім Міносвіти) про функціональні підсистеми</w:t>
      </w:r>
      <w:r w:rsidR="0076695B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єдиної державної системи цивільного захисту, що на даний час затрудняє відпрацювання документів з питань цивільного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 територіальному, місцевому та об’єктовому рівні;</w:t>
      </w:r>
    </w:p>
    <w:p w:rsidR="0076695B" w:rsidRPr="0076695B" w:rsidRDefault="00377781" w:rsidP="0037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="0076695B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відсутні методи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чні рекомендації</w:t>
      </w:r>
      <w:r w:rsidR="0076695B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(МВС та ДСНС України) </w:t>
      </w:r>
      <w:r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озробки Планів реагування на НС та </w:t>
      </w:r>
      <w:r w:rsidR="0076695B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для планування заходів з евакуації відповідно постанови КМУ від 30 жовтня 2013 року № 841 «Про затвердження Порядку проведення евакуації у разі загрози виникнення або виникнення надзвичайних ситуацій техноге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нного та природного характеру»;</w:t>
      </w:r>
    </w:p>
    <w:p w:rsidR="001F2A35" w:rsidRPr="004D12F4" w:rsidRDefault="00377781" w:rsidP="0037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- </w:t>
      </w:r>
      <w:r w:rsidR="0076695B" w:rsidRPr="007669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відсутня постанова КМУ про організацію оповіщення в разі виникнення НС.</w:t>
      </w:r>
    </w:p>
    <w:p w:rsidR="00377781" w:rsidRDefault="00377781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4D12F4" w:rsidRPr="0021636C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2. Основні з</w:t>
      </w:r>
      <w:r w:rsidRPr="0021636C"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  <w:t xml:space="preserve">авдання </w:t>
      </w:r>
      <w:r w:rsidRPr="002163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міської ланки територіальної підсистеми єдиної державної системи цивільного захисту на 2017</w:t>
      </w:r>
      <w:r w:rsidR="009C20F7" w:rsidRPr="0021636C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рік:</w:t>
      </w:r>
    </w:p>
    <w:p w:rsidR="004D12F4" w:rsidRPr="004D12F4" w:rsidRDefault="009C20F7" w:rsidP="004D12F4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з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абезпечення готовності органів місцевого самоврядування, підпорядкованих їм сил і засобів до дій, спрямованих на запобігання і реа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гування на надзвичайні ситуації;</w:t>
      </w:r>
    </w:p>
    <w:p w:rsidR="004D12F4" w:rsidRPr="004D12F4" w:rsidRDefault="009C20F7" w:rsidP="004D12F4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н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авчання населення щодо поведінки та дій у разі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иникнення надзвичайної ситуації;</w:t>
      </w:r>
    </w:p>
    <w:p w:rsidR="004D12F4" w:rsidRPr="004D12F4" w:rsidRDefault="009C20F7" w:rsidP="004D12F4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с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творення, раціональне збереження і використання резерву матеріальних та фінансових ресурсів, необхідних для запобігання і реа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гування на надзвичайні ситуації;</w:t>
      </w:r>
    </w:p>
    <w:p w:rsidR="004D12F4" w:rsidRPr="004D12F4" w:rsidRDefault="009C20F7" w:rsidP="004D12F4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о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повіщення населення про загрозу та виникнення надзвичайних ситуацій, своєчасне та достовірне інформування про фак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тичну обстановку і вжиті заходи;</w:t>
      </w:r>
    </w:p>
    <w:p w:rsidR="004D12F4" w:rsidRPr="004D12F4" w:rsidRDefault="009C20F7" w:rsidP="004D12F4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 о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рганізація та здійснення евакуації населення, майна у безпечні райони, їх розміщення та життєзабезпечення населення.</w:t>
      </w:r>
    </w:p>
    <w:p w:rsidR="001F2A35" w:rsidRDefault="001F2A35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4D12F4" w:rsidRPr="0021636C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3. Виходячи з основних завдань міської ланки територіальної підсистеми єдиної державної системи цивільного захисту, пріоритетних напрямків діяльності та з метою досягнення кінцевих результатів, визначити:</w:t>
      </w:r>
    </w:p>
    <w:p w:rsidR="004D12F4" w:rsidRPr="0021636C" w:rsidRDefault="004D12F4" w:rsidP="004D12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3.1. Управлінню цивільного захисту департаменту житлово-комунального комплексу </w:t>
      </w:r>
      <w:r w:rsidRP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Черкаської міської ради </w:t>
      </w: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(</w:t>
      </w:r>
      <w:r w:rsidR="001F2A35"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Саленко А.М</w:t>
      </w: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.):</w:t>
      </w:r>
    </w:p>
    <w:p w:rsidR="002213A0" w:rsidRDefault="004D12F4" w:rsidP="002213A0">
      <w:pPr>
        <w:pStyle w:val="a5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  <w:t xml:space="preserve">до </w:t>
      </w:r>
      <w:r w:rsidR="003E596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  <w:t>5 березня</w:t>
      </w:r>
      <w:r w:rsidRPr="004D12F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  <w:t xml:space="preserve"> 201</w:t>
      </w:r>
      <w:r w:rsidR="001F2A3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  <w:t>7</w:t>
      </w:r>
      <w:r w:rsidRPr="004D12F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  <w:t xml:space="preserve"> року проаналізувати роботу щодо виконання вимог законодавства з питань цивільного захисту;</w:t>
      </w:r>
      <w:r w:rsidR="002213A0" w:rsidRPr="002213A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</w:p>
    <w:p w:rsidR="004D12F4" w:rsidRPr="002213A0" w:rsidRDefault="002213A0" w:rsidP="002213A0">
      <w:pPr>
        <w:pStyle w:val="a5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підготувати пропозиції щодо внесення змін та доповнень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відповідних рішень щодо створення та функціонування спеціалізованих служб цивільного захисту, створення формувань цивільного захисту;</w:t>
      </w:r>
    </w:p>
    <w:p w:rsid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сприяти роботі з розвитку та підтримання в готовності до застосування технічних засобів системи оповіщення керівного складу, органів управління цивільного захисту та населення;</w:t>
      </w:r>
    </w:p>
    <w:p w:rsidR="006247CF" w:rsidRPr="004D12F4" w:rsidRDefault="00C76C9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організувати створення нової міської системи оповіщення (за умови надання відповідних проектних рішень управлінням цивільного захисту обласної державної адміністрації);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не допускати скорочення чисельності існуючих захисних споруд цивільного захисту, вживати заходів щодо приведення їх наявного фонду у готовність до використання за призначенням, не допускати розукомплектування, продаж або передачу на баланс іншому власнику без збереження їх захисних функцій та призначення;</w:t>
      </w:r>
    </w:p>
    <w:p w:rsid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провести уточнення кількості та можливості транспорту, що виділяється на всі види надзвичайних ситуацій (небезпечних подій), з урахуванням коефіцієнта технічної готовності, а також шляхи щодо недопущення подальшого скорочення кількості та складу автомобільних колон, призначених для виконання завдань цивільного захисту. Провести розрахунки та відпрацювати відповідні плани транспортного забезпечення евакуаційних заходів;</w:t>
      </w:r>
    </w:p>
    <w:p w:rsidR="006247CF" w:rsidRPr="004D12F4" w:rsidRDefault="006247CF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разом з Черкаським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міськрайвідділом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Управління ДСНС в області провести навчання з населенням мікрорайону «Митниця» щодо порядку дій при катастрофічному затопленні;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поновити </w:t>
      </w:r>
      <w:r w:rsidR="00E75B3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(в разі необхідності)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договори з керівниками підприємств, установ, організацій та громадянами, транспорт яких планується залучати для забезпечення заходів цивільного захисту при виникненні надзвичайних ситуацій;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продовжити підготовку та забезпечити готовність до виконання завдань за призначенням позаштатної розрахунково-аналітичної групи виконавчого комітету Черкаської міської ради;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  <w:t>забезпечити контроль за підвищенням рівня професійної підготовки керівного складу органів управління цивільного захисту міста та суб’єктів господарювання комунальної форми власності;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організовувати тісну взаємодію із засобами масової інформації, оперативно, достовірно та своєчасно доводити інформацію про стан захисту населення та територій від надзвичайних ситуацій;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вжити заходів щодо забезпечення працюючого населення і спеціалізованих формувань цивільного захисту </w:t>
      </w:r>
      <w:r w:rsidRPr="004D12F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  <w:t>суб’єктів господарювання комунальної форми власності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засобами радіаційного та хімічного захисту;</w:t>
      </w:r>
    </w:p>
    <w:p w:rsidR="004D12F4" w:rsidRPr="004D12F4" w:rsidRDefault="00E75B31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забезпечити поповнення 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матеріальних резервів для ліквідації можливих надзвичайних ситуацій з урахуванням досвіду останніх років у проведенні аварійно-відновлювальних робіт, техногенної, екологічної та природної обстановки на території міста;</w:t>
      </w:r>
    </w:p>
    <w:p w:rsidR="004D12F4" w:rsidRPr="004D12F4" w:rsidRDefault="006247CF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проводити 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перевірки стану цивільного захисту згідно з планом на 201</w:t>
      </w:r>
      <w:r w:rsidR="00E75B3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рік, раптові перевірки </w:t>
      </w:r>
      <w:r w:rsidR="00E75B3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на виконання доручень начальника цивільного захисту міста;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забезпечити </w:t>
      </w:r>
      <w:r w:rsidR="00E75B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розгляд на засіданні</w:t>
      </w:r>
      <w:r w:rsidR="00E75B31" w:rsidRPr="00E75B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місцевої комісії </w:t>
      </w:r>
      <w:r w:rsidR="00E75B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з питань техногенно-</w:t>
      </w:r>
      <w:r w:rsidR="00E75B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lastRenderedPageBreak/>
        <w:t xml:space="preserve">екологічної безпеки та надзвичайних ситуацій </w:t>
      </w:r>
      <w:r w:rsidR="00E75B31" w:rsidRPr="00E75B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питання</w:t>
      </w:r>
      <w:r w:rsidR="00E75B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x-none"/>
        </w:rPr>
        <w:t xml:space="preserve"> </w:t>
      </w:r>
      <w:r w:rsidRPr="004D12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проведення технічної інвентаризації захисних споруд </w:t>
      </w:r>
      <w:r w:rsidR="00E75B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цивільного захисту, як об’єктів нерухомого майна</w:t>
      </w:r>
      <w:r w:rsidRPr="004D12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.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</w:pPr>
      <w:r w:rsidRPr="004D12F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x-none"/>
        </w:rPr>
        <w:t>провести уточнення сил та засобів, що призначені для виконання рятувальних та інших невідкладних робіт у зонах можливого хімічного забруднення. Уточнити плани евакуації населення що знаходяться: у зонах можливого катастрофічного затоплення (підтоплення), ураження небезпечними хімічними речовинами, місцях з підвищеним ризиком виникнення надзвичайних ситуацій, у тому числі пов’язаних із можливими терористичними проявами;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до 1 травня 201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року забезпечити виконання заходів попередження нещасних випадків на воді та дієвий контроль за підготовкою до несення служби сезонними рятувальними постами КУ «</w:t>
      </w:r>
      <w:smartTag w:uri="urn:schemas-microsoft-com:office:smarttags" w:element="PersonName">
        <w:smartTagPr>
          <w:attr w:name="ProductID" w:val="Черкаська міська"/>
        </w:smartTagPr>
        <w:r w:rsidRPr="004D12F4">
          <w:rPr>
            <w:rFonts w:ascii="Times New Roman" w:eastAsia="Times New Roman" w:hAnsi="Times New Roman" w:cs="Times New Roman"/>
            <w:sz w:val="28"/>
            <w:szCs w:val="28"/>
            <w:lang w:val="uk-UA" w:eastAsia="x-none"/>
          </w:rPr>
          <w:t>Черкаська міська</w:t>
        </w:r>
      </w:smartTag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комунальна аварійно-рятувальна служба» у період масового відпочинку на водних об’єктах;</w:t>
      </w:r>
    </w:p>
    <w:p w:rsidR="004D12F4" w:rsidRPr="004D12F4" w:rsidRDefault="006247CF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вжити заходів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щодо приведення у готовність до застосування за призначенням запасного стаціонарного пункту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 межах видатків, передбачених в міському бюджеті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функціонування консультаційних пунктів з питань цивільного захисту при службах утримання будинків міста;</w:t>
      </w:r>
    </w:p>
    <w:p w:rsidR="004D12F4" w:rsidRPr="004D12F4" w:rsidRDefault="004D12F4" w:rsidP="004D12F4">
      <w:pPr>
        <w:widowControl w:val="0"/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визначити потребу та здійснювати систематичний контроль за своєчасним проходженням навчання керівними, управлінськими кадрами та фахівцями у сфері цивільного захисту суб’єктів господарювання комунальної форми власності</w:t>
      </w:r>
      <w:r w:rsidRPr="004D12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.</w:t>
      </w:r>
    </w:p>
    <w:p w:rsidR="004D12F4" w:rsidRPr="0021636C" w:rsidRDefault="004D12F4" w:rsidP="004D12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3.2. Департаменту охорони здоров’я </w:t>
      </w:r>
      <w:r w:rsidRP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та медичних послуг Черкаської міської ради </w:t>
      </w: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(Стадник О.М.):</w:t>
      </w:r>
      <w:r w:rsidRPr="0021636C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 </w:t>
      </w:r>
    </w:p>
    <w:p w:rsidR="004D12F4" w:rsidRPr="004D12F4" w:rsidRDefault="004D12F4" w:rsidP="004D12F4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своєчасне та достовірне надання інформації про факти виникнення надзвичайних ситуацій (небезпечних подій) до управління цивільного захисту департаменту житлово-комунального комплексу Черкаської міської ради;</w:t>
      </w:r>
    </w:p>
    <w:p w:rsidR="004D12F4" w:rsidRPr="004D12F4" w:rsidRDefault="004D12F4" w:rsidP="004D12F4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забезпечити: здійснення комплексу практичних заходів щодо організації та надання медичною службою своєчасної і адекватної медичної допомоги постраждалим, підтримання санітарно-епідеміологічного благополуччя у районах надзвичайних ситуацій, здійснення заходів щодо профілактики масових інфекційних захворювань та отруєнь, готовність засобів для санітарної обробки хворих та їх майна у разі радіаційного, хімічного і бактеріологічного забруднення;</w:t>
      </w:r>
    </w:p>
    <w:p w:rsidR="004D12F4" w:rsidRPr="004D12F4" w:rsidRDefault="004D12F4" w:rsidP="004D12F4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спільно з управлінням цивільного захисту департаменту житлово-комунального комплексу налагодити і забезпечити чітку роботу мережі спостереження і лабораторного контролю 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підприємств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(організацій, установ) медичної галузі міста;</w:t>
      </w:r>
    </w:p>
    <w:p w:rsidR="004D12F4" w:rsidRPr="004D12F4" w:rsidRDefault="004D12F4" w:rsidP="004D12F4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продовжити створення запасів медикаментів на випадок виникнення надзвичайних ситуацій;</w:t>
      </w:r>
    </w:p>
    <w:p w:rsidR="004D12F4" w:rsidRPr="004D12F4" w:rsidRDefault="004D12F4" w:rsidP="004D12F4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високу готовність органів управління сил та засобів медичної служби до дії у разі виникнення надзвичайних ситуацій, можливих диверсійних та терористичних проявів та ліквідації їх (медичного забезпечення) наслідків;</w:t>
      </w:r>
    </w:p>
    <w:p w:rsidR="004D12F4" w:rsidRPr="002213A0" w:rsidRDefault="004D12F4" w:rsidP="002213A0">
      <w:pPr>
        <w:pStyle w:val="a5"/>
        <w:widowControl w:val="0"/>
        <w:numPr>
          <w:ilvl w:val="0"/>
          <w:numId w:val="15"/>
        </w:numPr>
        <w:spacing w:after="0" w:line="26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213A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вжити заходів щодо забезпечення медичних закладів міста </w:t>
      </w:r>
      <w:r w:rsidRPr="002213A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автономними джерелами електроживлення та утриманн</w:t>
      </w:r>
      <w:r w:rsidR="002213A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я їх в належному робочому стані, а також </w:t>
      </w:r>
      <w:r w:rsidRPr="002213A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необхідною кількістю засобів індивідуального захисту органів дихання від промислових небезпечних хімічних речовин;</w:t>
      </w:r>
    </w:p>
    <w:p w:rsidR="004D12F4" w:rsidRPr="004D12F4" w:rsidRDefault="004D12F4" w:rsidP="004D12F4">
      <w:pPr>
        <w:widowControl w:val="0"/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вжити заходів щодо виконання завдань, передбачених комплексним планом основних заходів з профілактики інфекційних захворювань і шлункових отруєнь;</w:t>
      </w:r>
    </w:p>
    <w:p w:rsidR="004D12F4" w:rsidRPr="004D12F4" w:rsidRDefault="004D12F4" w:rsidP="004D12F4">
      <w:pPr>
        <w:widowControl w:val="0"/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організувати своєчасне доведення до підприємств, установ, організацій, які підпорядковані Департаменту, документів організаційно - розпорядчого характеру у сфері цивільного захисту;</w:t>
      </w:r>
    </w:p>
    <w:p w:rsidR="004D12F4" w:rsidRPr="002213A0" w:rsidRDefault="004D12F4" w:rsidP="004D12F4">
      <w:pPr>
        <w:widowControl w:val="0"/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визначити реальну потребу та здійснювати систематичний контроль за своєчасним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проходженням навчання керівним складом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та фахівцями у сфері цивільного захисту Департаменту та підпорядкованих медичних закладів. Заявку на функціональне навчання подати до управління цивільного захисту до 15.08.201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</w:t>
      </w:r>
      <w:r w:rsidRPr="004D12F4">
        <w:rPr>
          <w:rFonts w:ascii="Times New Roman" w:eastAsia="Times New Roman" w:hAnsi="Times New Roman" w:cs="Times New Roman"/>
          <w:color w:val="339966"/>
          <w:sz w:val="28"/>
          <w:szCs w:val="28"/>
          <w:lang w:val="uk-UA" w:eastAsia="x-none"/>
        </w:rPr>
        <w:t xml:space="preserve">. </w:t>
      </w:r>
    </w:p>
    <w:p w:rsidR="004D12F4" w:rsidRPr="0021636C" w:rsidRDefault="004D12F4" w:rsidP="004D12F4">
      <w:pPr>
        <w:spacing w:after="0" w:line="240" w:lineRule="auto"/>
        <w:ind w:firstLine="72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3.3. Департаменту освіти та гуманітарної політики </w:t>
      </w:r>
      <w:r w:rsidRP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Черкаської міської ради </w:t>
      </w: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(</w:t>
      </w:r>
      <w:r w:rsidR="00D27076"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Волошин І.В</w:t>
      </w: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.):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го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товність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закладів освіти щодо реагування на надзвичайні ситуації та проведення заходів захисту 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персоналу і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учасників навчально-виховного процесу;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впродовж року надавати методичну і практичну допомогу щодо організації цивільного захисту в підпорядкованих Департаменту закладах;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провести наради-семінари з головами </w:t>
      </w:r>
      <w:r w:rsidR="00D27076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місій</w:t>
      </w:r>
      <w:r w:rsidR="00D27076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 питань евакуації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евакуаційних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головами комісій з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надзвичайних ситуацій, </w:t>
      </w:r>
      <w:r w:rsidR="00D2707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фахівцями з питань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цивільного захисту навчально-виховних закладів міста з питань організації та виконання заходів цивільного захисту учасниками навчально-виховного процесу та персоналом закладів освіти;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підготовку керівного складу з питань цивільного захисту закладів освіти у навчально-методичному центрі цивільного захисту та безпеки життєдіяльності Черкаської області</w:t>
      </w:r>
      <w:r w:rsidR="009819A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  <w:r w:rsidR="009819A3" w:rsidRPr="009819A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</w:t>
      </w:r>
      <w:r w:rsidR="009819A3" w:rsidRPr="004D12F4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Заявку на функціональне навчання подати до управління цивільного захисту до 15.08.201</w:t>
      </w:r>
      <w:r w:rsidR="009819A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7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;</w:t>
      </w:r>
    </w:p>
    <w:p w:rsidR="004D12F4" w:rsidRPr="004D12F4" w:rsidRDefault="009819A3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реалізацію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заходів щодо забезпечення протипожежного захисту об’єктів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 культури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;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напередодні канікул у загальноосвітніх школах проводити заняття з безпеки поведінки дітей на вулиці та безпеки поведінки на водоймищах;</w:t>
      </w:r>
    </w:p>
    <w:p w:rsidR="004D12F4" w:rsidRPr="004D12F4" w:rsidRDefault="009819A3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провести 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«Тиждень безпеки дитини» у дошкільних навчальних закладах та «День цивільного захисту» у закладах середньої освіти;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налагодити дійовий контроль за якістю навчання з нормативних дисциплін «Цивільний захист» та «Основи безпеки життєдіяльності», а також за роботою навчальних закладів у сфері подальшого запровадження ними </w:t>
      </w:r>
      <w:r w:rsidR="009819A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останніх рекомендацій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9819A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із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запобігання та реагування на надзвичайні ситуації;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підготовку та участь дитячих та юнацьких команд у проведенні міського, обласного та Всеукраїнського збору-змагання громадського руху «Школа безпеки»;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7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включити до планів основних заходів цивільного захисту на 201</w:t>
      </w:r>
      <w:r w:rsidR="009819A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рік та контролювати проведення тренувань з евакуації персоналу та учасників навчально-виховного процесу з приміщень закладу. Тренування проводити не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 xml:space="preserve">рідше 2-х разів у навчальний рік; </w:t>
      </w:r>
    </w:p>
    <w:p w:rsidR="004D12F4" w:rsidRPr="004D12F4" w:rsidRDefault="004D12F4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організувати своєчасне доведення до установ, організацій, які підпорядковані Департаменту, документів організаційно - розпорядчого характеру у сфері цивільного захисту;</w:t>
      </w:r>
    </w:p>
    <w:p w:rsidR="004D12F4" w:rsidRPr="004D12F4" w:rsidRDefault="009819A3" w:rsidP="004D12F4">
      <w:pPr>
        <w:widowControl w:val="0"/>
        <w:numPr>
          <w:ilvl w:val="0"/>
          <w:numId w:val="1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передбачити реалізацію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заходів щодо охорони закладів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 культури</w:t>
      </w:r>
      <w:r w:rsidR="004D12F4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від вражаючих факторів можливих терористичних актів.</w:t>
      </w:r>
    </w:p>
    <w:p w:rsidR="004D12F4" w:rsidRDefault="00121824" w:rsidP="0012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4D12F4" w:rsidRP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спланувати перевірку н</w:t>
      </w:r>
      <w:r w:rsidRP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а всіх підпорядкованих закладах наявності </w:t>
      </w:r>
      <w:r w:rsidR="004D12F4" w:rsidRP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індивідуальних і колективних засобів захисту, локальних систем </w:t>
      </w:r>
      <w:r w:rsidRP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оповіщення, </w:t>
      </w:r>
      <w:r w:rsidR="004D12F4" w:rsidRP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планів евакуації учасників навчально-виховного процесу і персоналу із зон впливу потенційно небезпечних об’єктів, у разі виникнення надзвичайної </w:t>
      </w:r>
      <w:r w:rsidRP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ситуації техногенного характеру, а також </w:t>
      </w:r>
      <w:r w:rsidR="004D12F4" w:rsidRP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матеріальних резервів для ліквідації наслідків надзвичайної </w:t>
      </w:r>
      <w:r w:rsid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ситуації техногенного характеру;</w:t>
      </w:r>
    </w:p>
    <w:p w:rsidR="00094A0C" w:rsidRPr="004F0FB3" w:rsidRDefault="004F0FB3" w:rsidP="0012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0B13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спланувати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та провести </w:t>
      </w:r>
      <w:r w:rsidR="00094A0C" w:rsidRP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показов</w:t>
      </w:r>
      <w:r w:rsidR="000B1394" w:rsidRP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</w:t>
      </w:r>
      <w:r w:rsidR="00094A0C" w:rsidRP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навчання </w:t>
      </w:r>
      <w:r w:rsidR="000B1394" w:rsidRP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 питань цивільного захисту на </w:t>
      </w:r>
      <w:r w:rsidRP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базі загальноосвітніх та</w:t>
      </w:r>
      <w:r w:rsidR="000B1394" w:rsidRP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дошкільних навчальних закладів</w:t>
      </w:r>
      <w:r w:rsidRP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. </w:t>
      </w:r>
    </w:p>
    <w:p w:rsidR="004D12F4" w:rsidRPr="0021636C" w:rsidRDefault="004D12F4" w:rsidP="004D12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3.4. Департаменту економіки та розвитку Черкаської міської ради </w:t>
      </w:r>
      <w:r w:rsidR="001B7520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     </w:t>
      </w: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(Удод І.І.):</w:t>
      </w:r>
      <w:r w:rsidRPr="0021636C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 </w:t>
      </w:r>
    </w:p>
    <w:p w:rsidR="004D12F4" w:rsidRPr="004D12F4" w:rsidRDefault="004D12F4" w:rsidP="004D12F4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до 1 квітня 201</w:t>
      </w:r>
      <w:r w:rsid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року уточнити організації та підприємства торгівлі і харчування для забезпечення дій сил цивільного захисту і населення в особливий період товарами першочергового вжитку і харчуванням, а також провести розрахунки необхідної кількості продуктів харчування, для забезпечення формувань і потерпілого населення при виникненні надзвичайної ситуації на території міста;</w:t>
      </w:r>
    </w:p>
    <w:p w:rsidR="004D12F4" w:rsidRPr="004D12F4" w:rsidRDefault="004D12F4" w:rsidP="004D12F4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>визначити стаціонарні пункти харчування, які можуть бути використані для харчування населення у разі виникнення надзвичайних ситуацій;</w:t>
      </w:r>
    </w:p>
    <w:p w:rsidR="004D12F4" w:rsidRPr="004D12F4" w:rsidRDefault="004D12F4" w:rsidP="004D12F4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уточнити </w:t>
      </w:r>
      <w:r w:rsid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необхідну кількість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рухомих та стаціонарних пунктів харчування, продуктів харчування та предметів першої необхідності на випадок забезпечення формувань і потерпілого населення на кожну можливу надзвичайну ситуацію.</w:t>
      </w:r>
    </w:p>
    <w:p w:rsidR="004D12F4" w:rsidRPr="0021636C" w:rsidRDefault="004D12F4" w:rsidP="004D12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</w:pP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3.5. Департамент</w:t>
      </w:r>
      <w:r w:rsidR="004F0FB3"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у</w:t>
      </w: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організаційного забезпечення Черкаської міської ради (Маліщук Л.М.):</w:t>
      </w:r>
    </w:p>
    <w:p w:rsidR="004D12F4" w:rsidRPr="004D12F4" w:rsidRDefault="004D12F4" w:rsidP="004D12F4">
      <w:pPr>
        <w:widowControl w:val="0"/>
        <w:numPr>
          <w:ilvl w:val="0"/>
          <w:numId w:val="18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забезпечити спільно з управлінням цивільного захисту департаменту житлово-комунального комплексу трансляцію роликів соціальної реклами, спрямованої на запобігання </w:t>
      </w:r>
      <w:r w:rsidR="00121824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можливому </w:t>
      </w:r>
      <w:r w:rsidRPr="004D12F4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>травмуванню та загибелі людей при виникненні надзвичайних ситуацій, на каналах радіо і телебачення у найбільш сприятливий та зручний для слухачів і глядачів час;</w:t>
      </w:r>
    </w:p>
    <w:p w:rsidR="004D12F4" w:rsidRPr="004D12F4" w:rsidRDefault="004D12F4" w:rsidP="00121824">
      <w:pPr>
        <w:widowControl w:val="0"/>
        <w:numPr>
          <w:ilvl w:val="0"/>
          <w:numId w:val="18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забезпечити за поданням управління цивільного захисту департаменту житлово-комунального комплексу своєчасне і об’єктивне інформування населення про наслідки надзвичайних ситуацій у місті</w:t>
      </w:r>
      <w:r w:rsid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:rsidR="004D12F4" w:rsidRPr="0021636C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21636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4. Керівникам цивільного захисту всіх рівнів: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4.1. Проаналізувати роботу виконання вимог законодавства у сфері цивільного захисту, дати оцінку стану справ на цій ділянці, підвищити вимогливість до посадових осіб, які здійснюють реалізацію державної політики у сфері цивільного захисту.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4.2. Організувати виготовлення та розміщення у місцях загального користування та масового перебування людей табличок, листівок, плакатів з короткими інструкціями про основи цивільного захисту населення та рекомендаціями про порядок дій у разі надзвичайної ситуації.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4.3</w:t>
      </w:r>
      <w:r w:rsidR="0012182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 Вжити заходів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щодо виконання протипожежного захисту об’єктів освіти, охорони здоров’я, культури і мистецтв та інших об’єктів із масовим перебуванням громадян.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4.4. Забезпечити </w:t>
      </w:r>
      <w:r w:rsidR="004F0FB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(тим кого стосується)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накопичення матеріальних резервів для ліквідації надзвичайних ситуацій та їх наслідків у обсягах відповідно до затвердженої номенклатури.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4.5. Забезпечити взаємодію і сталий зв’язок між суб’єктами господарювання та органами управління цивільного захисту населення з питань оперативного обміну інформацією про провісники надзвичайних ситуацій, а у разі їх виникнення - інформацією, необхідною для якісного планування відповідних заходів, своєчасного прийняття управлінських рішень та забезпечення ефективних спільних дій.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4.6. Не допускати скорочення чисельності існуючих захисних споруд цивільного захисту, вжити конкретних заходів щодо приведення їх наявного фонду у готовність до використання за призначенням, у тому числі тих, що всупереч чинному законодавству було включено до статутних фондів підприємств, установ та організацій при зміні власника або форми господарювання.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4.7. Забезпечити впровадження режимів радіаційного і хімічного захисту населення з використанням засобів колективного захисту у разі радіаційного або хімічного забруднення території.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4.8. Підготовку органів управління та керівного складу цивільного захисту усіх рівнів, персоналу підприємств, установ та організацій здійснювати у ході спеціальних об’єктових навчань (тренувань) та занять з охопленням тематики з питань захисту та дій в умовах надзвичайних ситуацій, пов’язаних із можливими терористичними проявами (з обов’язковим відображенням зазначеного питання в організаційних і плануючих документах).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4.9. Забезпечити принцип обов’язковості навчання у сфері цивільного захисту усіх категорій керівників, посадових осіб і фахівців, на яких поширюється дія законів у сфері цивільного захисту, навчання його організації і діям у разі виникнення надзвичайних ситуацій.</w:t>
      </w:r>
    </w:p>
    <w:p w:rsidR="004D12F4" w:rsidRPr="00B6780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4.10. Підтримувати в готовності до роботи пости радіаційного та хімічного спостереження.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4.11. Сприяти відповідно до ст. 133 Кодексу цивільного захисту України, укладанню договорів на аварійно-рятувальне обслуговування суб’єктів господарювання, на яких існує небезпека виникнення надзвичайних ситуацій. 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4.12. Продовжити роботу з розвитку та підтримання в готовності до використання технічних засобів системи оповіщення цивільного захисту.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4.13. </w:t>
      </w:r>
      <w:r w:rsidR="009542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</w:t>
      </w:r>
      <w:r w:rsidR="009542C3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ровести </w:t>
      </w:r>
      <w:r w:rsidR="009542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двічі в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продовж </w:t>
      </w:r>
      <w:r w:rsidR="009542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року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тренування з особовим складом </w:t>
      </w:r>
      <w:r w:rsidR="009542C3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комісій</w:t>
      </w:r>
      <w:r w:rsidR="009542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 питань </w:t>
      </w:r>
      <w:r w:rsidR="009542C3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9542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евакуації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щодо виконання покладених на них завдань.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4.14. </w:t>
      </w:r>
      <w:r w:rsidR="009542C3"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уточнити </w:t>
      </w:r>
      <w:r w:rsidR="009542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продовж першого кварталу плани </w:t>
      </w:r>
      <w:r w:rsidR="009542C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евакуації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та забезпечити постійну готовність сил і засобів до евакуації населення, що потрапляє у зону можливого катастрофічного затоплення, небезпечного хімічного забруднення, райони масових лісових пожеж, паводків, підтоплень, великих аварій і катастроф.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4.15. Вжити практичних заходів щодо сталого функціонування систем життєзабезпечення та безаварійної експлуатації хвостового і шламового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 xml:space="preserve">господарства, гідроспоруд, </w:t>
      </w:r>
      <w:proofErr w:type="spellStart"/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водоканалізаційного</w:t>
      </w:r>
      <w:proofErr w:type="spellEnd"/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господарства, </w:t>
      </w:r>
      <w:proofErr w:type="spellStart"/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хімічно-</w:t>
      </w:r>
      <w:proofErr w:type="spellEnd"/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, </w:t>
      </w:r>
      <w:proofErr w:type="spellStart"/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вибухо-</w:t>
      </w:r>
      <w:proofErr w:type="spellEnd"/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та </w:t>
      </w:r>
      <w:proofErr w:type="spellStart"/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пожежонебезпечних</w:t>
      </w:r>
      <w:proofErr w:type="spellEnd"/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об’єктів.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4.16. Активізувати роботу об’єктових комісій з надзвичайних ситуацій, особливо в питаннях захисту населення і об’єктів господарчої діяльності, попередження та оперативного реагування на надзвичайні ситуації в межах її компетенції.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4.17. Відповідно до вимог постанови Кабінету Міністрів України </w:t>
      </w:r>
      <w:r w:rsid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від 19 серпня 2002 року № 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1200 «Про затвердження Порядку забезпечення населення і особового складу невоєнізованих формувань засобами радіаційного і хімічного захисту» (</w:t>
      </w:r>
      <w:r w:rsid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із змінами) 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вжити заходів щодо повного забезпечення персоналу хімічно небезпечних об’єктів та персоналу інших об’єктів, які знаходяться в зоні можливого хімічного забруднення, промисловими засобами індивідуального захисту, приладами хімічної розвідки. </w:t>
      </w:r>
    </w:p>
    <w:p w:rsidR="004D12F4" w:rsidRPr="004D12F4" w:rsidRDefault="004D12F4" w:rsidP="004D12F4">
      <w:pPr>
        <w:widowControl w:val="0"/>
        <w:spacing w:after="0" w:line="260" w:lineRule="auto"/>
        <w:ind w:firstLine="7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D12F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4.18. Забезпечити готовність пунктів видачі засобів радіаційного і хімічного захисту та вжити заходи щодо скорочення терміну видачі цих засобів при загрозі або виникненні надзвичайних ситуацій та в особливий період. 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4.19. Вжити заходів щодо обладнання (ремонту) систем протипожежного захисту, особливо на об’єктах з масовим перебуванням людей та будинках підвищеної поверховості.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4.20. Підвести підсумки минулого року, видати накази про підготовку цивільного захисту відповідної ланки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рік.</w:t>
      </w:r>
    </w:p>
    <w:p w:rsidR="004D12F4" w:rsidRPr="004D12F4" w:rsidRDefault="004D12F4" w:rsidP="004D1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4D12F4" w:rsidRPr="004D12F4" w:rsidRDefault="004D12F4" w:rsidP="007D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4D12F4" w:rsidRPr="004D12F4" w:rsidRDefault="004D12F4" w:rsidP="004D12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Начальник управління цивільного захисту </w:t>
      </w:r>
    </w:p>
    <w:p w:rsidR="004D12F4" w:rsidRPr="004D12F4" w:rsidRDefault="004D12F4" w:rsidP="004D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департаменту житлово-комунального комплексу</w:t>
      </w:r>
    </w:p>
    <w:p w:rsidR="004D12F4" w:rsidRDefault="004D12F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Черкаської міської ради</w:t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4D12F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А.М.Саленко</w:t>
      </w: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7D49F7" w:rsidRDefault="007D49F7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1B7520" w:rsidRDefault="001B7520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1B7520" w:rsidRDefault="001B7520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7D49F7" w:rsidRDefault="007D49F7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636C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636C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636C" w:rsidRPr="00B67804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D4666" wp14:editId="1822B3F7">
                <wp:simplePos x="0" y="0"/>
                <wp:positionH relativeFrom="column">
                  <wp:posOffset>3576512</wp:posOffset>
                </wp:positionH>
                <wp:positionV relativeFrom="paragraph">
                  <wp:posOffset>55672</wp:posOffset>
                </wp:positionV>
                <wp:extent cx="2540635" cy="1127051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42F" w:rsidRPr="0021636C" w:rsidRDefault="0079742F" w:rsidP="0021636C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  <w:p w:rsidR="0079742F" w:rsidRPr="004D12F4" w:rsidRDefault="0079742F" w:rsidP="0021636C">
                            <w:pPr>
                              <w:pStyle w:val="a8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79742F" w:rsidRPr="004D12F4" w:rsidRDefault="0079742F" w:rsidP="0021636C">
                            <w:pPr>
                              <w:pStyle w:val="a8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ішення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виконавчого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комітету</w:t>
                            </w:r>
                            <w:proofErr w:type="spellEnd"/>
                          </w:p>
                          <w:p w:rsidR="0079742F" w:rsidRPr="004D12F4" w:rsidRDefault="0079742F" w:rsidP="0021636C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1.6pt;margin-top:4.4pt;width:200.05pt;height: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" stroked="f">
                <v:textbox>
                  <w:txbxContent>
                    <w:p w:rsidR="0079742F" w:rsidRPr="0021636C" w:rsidRDefault="0079742F" w:rsidP="0021636C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Додаток</w:t>
                      </w:r>
                      <w:proofErr w:type="spellEnd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  <w:p w:rsidR="0079742F" w:rsidRPr="004D12F4" w:rsidRDefault="0079742F" w:rsidP="0021636C">
                      <w:pPr>
                        <w:pStyle w:val="a8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ЗАТВЕРДЖЕНО</w:t>
                      </w:r>
                    </w:p>
                    <w:p w:rsidR="0079742F" w:rsidRPr="004D12F4" w:rsidRDefault="0079742F" w:rsidP="0021636C">
                      <w:pPr>
                        <w:pStyle w:val="a8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ішення</w:t>
                      </w:r>
                      <w:proofErr w:type="spellEnd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виконавчого</w:t>
                      </w:r>
                      <w:proofErr w:type="spellEnd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комітету</w:t>
                      </w:r>
                      <w:proofErr w:type="spellEnd"/>
                    </w:p>
                    <w:p w:rsidR="0079742F" w:rsidRPr="004D12F4" w:rsidRDefault="0079742F" w:rsidP="0021636C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</w:t>
                      </w:r>
                      <w:r w:rsidRPr="004D12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636C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636C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636C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636C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636C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636C" w:rsidRDefault="0021636C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7D49F7" w:rsidRPr="00B67804" w:rsidRDefault="007D49F7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21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Організаційно-методичні вказівки</w:t>
      </w:r>
    </w:p>
    <w:p w:rsidR="00B67804" w:rsidRPr="00B67804" w:rsidRDefault="00B67804" w:rsidP="0021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 підготовки населення міста Черкаси до дій у надзвичайних ситуаціях</w:t>
      </w:r>
    </w:p>
    <w:p w:rsidR="00B67804" w:rsidRPr="00B67804" w:rsidRDefault="00B67804" w:rsidP="0021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 2017 рік</w:t>
      </w: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І. Загальні положення.</w:t>
      </w:r>
    </w:p>
    <w:p w:rsidR="00B67804" w:rsidRPr="00B67804" w:rsidRDefault="00B67804" w:rsidP="00216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1.1. Організаційно-методичні вказівки з підготовки населення до дій       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у надзвичайних ситуаціях (далі — Організаційно-методичні вказівки) підготовлено відповідно до статті 39 Кодексу цивільного захисту України.</w:t>
      </w:r>
    </w:p>
    <w:p w:rsidR="00B67804" w:rsidRPr="00B67804" w:rsidRDefault="00B67804" w:rsidP="00216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1.2. Метою Організаційно-методичних вказівок є надання практичних рекомендацій суб'єктам забезпечення цивільного захисту різних рівнів з питань застосування вимог законодавства у сфері навчання населення діям                     у надзвичайних ситуаціях.</w:t>
      </w:r>
    </w:p>
    <w:p w:rsidR="00B67804" w:rsidRPr="00B67804" w:rsidRDefault="00B67804" w:rsidP="00216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1.3. Головним завданням навчання всіх верств населення діям                 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у надзвичайних ситуаціях є формування культури безпеки його життєдіяльності, обізнаності щодо прав і обов'язків у сфері цивільного захисту та готовності до свідомих практичних дій в умовах надзвичайних ситуацій,        а керівного складу та фахівців, діяльність яких пов'язана з організацією                і здійсненням заходів з питань цивільного захисту, — набуття навичок створювати, приймати та реалізувати управлінські рішення в межах посадових обов'язків і повноважень, передбачених законодавством у цій сфері.</w:t>
      </w:r>
    </w:p>
    <w:p w:rsidR="00B67804" w:rsidRPr="00B67804" w:rsidRDefault="00B67804" w:rsidP="00216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1.4. Під час організації та здійснення навчання населення діям                  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у надзвичайних ситуаціях необхідно керуватися вимогами Конституції України, Кодексу цивільного захисту України, постанов Кабінету Міністрів Україн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       від 26 червня 2013 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444 “Про затвердження Порядку здійснення навчання населення діям у надзвичайних ситу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аціях”, від 26 червня 2013 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443        “Про затвердження Порядку підготовки до дій за призначенням органів управління та сил цивільного з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ахисту”, від 2 жовтня 2013 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729                “Про затвердження Порядку організації та проведення професійної підготовки, підвищення кваліфікації основних працівників професійних аварійно-рятува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льних служб”, від 9 жовтня 2013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787 “Про затвердження Порядку утворення, завдання та функції формувань цивільного за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хисту”, від 23 жовтня 2013 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819 “Про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ного захисту”, від 9 січня 2014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р.                               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11 “Про затвердження Положення про єдину державну систему цивільног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 захисту”, від 11 березня 2015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101 “Про затвердження типових положень 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 функціональну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 територіальну підсистеми єдиної державної системи цивільного захисту”,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8 липня 2015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469 “Про затвердження Положення                    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про спеціалізовані служби цивільно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го захисту”, від 13 жовтня 2015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824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“Про затвердження Порядку та обсягів підготовки осіб, які уклали контракти про перебування у резерві служби цивільного захисту, і строків проведення навчальних та перевірочних зборів”, наказів Міністерства внутрішніх справ України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11.09.2014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934 “Про затвердження Порядку організації                 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та проведення спеціальних об’єктових навчань і тренувань з питань цивільного захисту”, зареєстрованого у Міністерстві юстиції Україн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 3 жовтня 2014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 № 1200/25977, від 11.09.2014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935 “Про Порядок затвердження програм навчання посадових осіб з питань пожежної безпеки, організації         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та контролю їх виконання”, зареєстрованого у Міністерстві юстиції України</w:t>
      </w: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жовтня 2014 р. за № 1204/25981, від 21.10.2014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1112               </w:t>
      </w:r>
      <w:r w:rsidR="00A54C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“Про затвердження Положення про організацію навчального процесу                   з функціонального навчання”, зареєстрованого у Міністерстві юстиції України 5 листопада 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2014 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 № 1398/26175, від 21.10.2014 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1113 </w:t>
      </w:r>
      <w:r w:rsidR="0021636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“Про затвердження Вимог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до структури та змісту програм функціонального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навчання”, зареєстрованого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 Міністерстві ю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стиції України 5 листопада 2014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р.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за № 1399/26176,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3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0.12.2014 р.№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1417 “Про затвердження Правил п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ожежної безпеки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 Україні”, зареєстрованого у Міністерстві юстиц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ії України 5 березня 2015 р. за № 252/26697, від 29.05.2014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523 “Про затвердження Типового положення про територіальні курси, навчально-методичні центри цивільного захисту та безпеки життєдіяльності”, зареєстрованого у Міністерстві юстиції України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13 червня 2014 р. за № 624/25401, ДСТУ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5058:2008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“Безпека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 надзвичайних ситуаціях. Навчання населення діям у надзвичайних ситуаціях. Основні положення” та інших нормативно-правових актів.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1.5. Організаційно-методичні вказівки рекомендуються для використання керівниками суб'єктів забезпечення цивільного захисту всіх рівнів, в тому числі для організації відповідної роботи керівників підрозділів з питань цивільного захисту та фахівців, діяльність яких пов'язана з організацією і здійсненням заходів з питань цивільного захисту.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Основні зусилля у ході реалізації головного завдання зосередити на: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забезпеченні безперервності, єдності і поступовості навчання                      з обов’язковим вивченням населенням основних способів захисту                           у надзвичайних ситуаціях та засвоєння ним практичних навичок;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підготовці особового складу спеціалізованих служб цивільного захисту практичним діям під час виникнення рятувальних та інших невідкладних робіт у зоні надзвичайної ситуації;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просвітницько-інформаційній роботі з населенням щодо питань захисту та діям при виникненні надзвичайних ситуацій;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забезпеченні принципу обов’язковості навчання у сфері цивільного захисту усіх категорій керівників, посадових осіб і фахівців, на яких поширюється дія законів у сфері цивільного захисту;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підготовці органів управління цивільного захисту всіх рівнів                     до оперативного реагування на надзвичайні ситуації та ліквідації їх наслідків;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відпрацюванні працівниками підприємств, установ та організацій практичних дій в умовах надзвичайних ситуацій, які здійснювати у ході навчань за планами реагування на надзвичайні ситуації, планами локалізації       і ліквідації аварій (катастроф) під час підготовки та проведення спеціальних об’єктових навчань і тренувань.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Підготовку, перепідготовку та підвищення кваліфікації керівних кадрів     і фахівців у сфері цивільного захисту здійснювати у навчально-методичному центрі цивільного захисту та безпеки життєдіяльності Черкаської області   (НМЦ ЦЗ та БЖД), відповідно до державного замовлення – за планами комплектування, або за угодами з юридичними і фізичними особами.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Замовником надання послуг з функціонального навчання за державним замовленням є ДСНС України. Обсяги державного замовлення ДСНС України за потребою місцевих органів виконавчої влади, органів місцевого самоврядування, підприємств, установ та організацій формуються за планом комплектування, та за угодами з юридичними і фізичними особами.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Особи керівного складу цивільного захисту та інші управлінські кадри       і фахівці, на яких поширюється дія законів у сфері цивільного захисту, повинні проходити функціональне навчання в перший рік призначення на посаду            і в подальшому – один раз на 3-5 років, відповідно до переліку категорій осіб керівного складу цивільного захисту, інших управлінських кадрів і фахівців,    які підлягають навчанню у сфері цивільного захисту.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Керівники підприємств, установ та організацій незалежно від форм власності несуть персональну відповідальність за належний рівень роботи,         з навчання осіб керівного складу цивільного захисту та інших управлінських кадрів і спеціалістів, на яких поширюється дія законів у сфері цивільного захисту.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ІІ. Рекомендації територіальним органам міністерств, інших центральних органів виконавчої влади, структурним підрозділам міської ради, підприємствам, установам та організаціям.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2.1. Керівникам територіальних органів міністерств, інших центральних органів виконавчої влади з метою забезпечення навчання з питань цивільного захисту посадових осіб центральних органів виконавчої влади, а також суб'єктів господарювання, що належать до сфери їх управління, рекомендується: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1) забезпечити організацію та проведення:</w:t>
      </w: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командно-штабних навчань (штабних тренувань) з працівниками органів управління та сил цивільного захисту функціональної підсистеми                         з урахуванням Методичних рекомендацій щодо підготовки та проведення командно-штабних навчань органів управління цивільного захисту, затверджених нака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зом ДСНС України від 29.01.2014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44;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навчально-практичних заходів з підготовки працівників галузевих спеціалізованих служб відповідно до вимог Положення про спеціалізовані служби цивільного захисту, затвердженого постановою Кабінету Міністрі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 України від 8 липня 2015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469;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2) забезпечити своєчасне проходження функціонального навчання посадовими особами згідно з додатком 1 до Порядку проведення навчання керівного складу та фахівців, діяльність яких пов'язана з організацією                   і здійсненням заходів з питань цивільного захисту, затвердженого постановою Кабінету Міністрів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України від 23 жовтня 2013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819;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3) надати практичну допомогу та забезпечити контроль проведення         на підприємствах, в установах та організаціях, що належать до сфери управління: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 xml:space="preserve">навчання працівників за програмами підготовки до дій у надзвичайних ситуаціях згідно з вимогами Порядку здійснення навчання населення діям          у надзвичайних ситуаціях, затвердженого постановою Кабінету Міністрів 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України від 26 червня 2013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444;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спеціальних об'єктових навчань і тренувань з питань цивільного захисту згідно з вимогами Порядку організації та проведення спеціальних об'єктових навчань і тренувань з питань цивільного захисту, затвердженого наказом Міністерства внутрішн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іх справ України від 11.09.2014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934, зареєстрованим у Міністерств</w:t>
      </w:r>
      <w:r w:rsidR="00ED4A0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 юстиції України 3 жовтня 2014 р.                         за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1200/25977;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4) запланувати і провести з керівним складом та фахівцями, діяльність яких пов'язана з організацією і здійсненням заходів з питань цивільного захисту, підбиття підсумків з виконання основних заходів з навчання працівників діям у надзвичайних ситуаціях за окремий плановий період               і визначення завдань на наступний плановий період.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2.2. Керівному складу Черкаської міської ланки територіальної підсистеми єдиної державної системи цивільного захисту з метою забезпечення навчання з питань цивільного захисту посадових осіб міської ради та суб'єктів господарювання комунальної власності, здійснення підготовки населення            до дій у надзвичайних ситуаціях рекомендується: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1) забезпечити організацію та проведення заходів з підготовки:</w:t>
      </w:r>
    </w:p>
    <w:p w:rsidR="00B67804" w:rsidRPr="00B67804" w:rsidRDefault="00B67804" w:rsidP="00ED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органів управління Черкаської міської ланки територіальної підсистеми та підпорядкованих їм сил цивільного захисту з урахуванням вимог Порядку підготовки до дій за призначенням органів управління та сил цивільного захисту, затвердженого постановою Кабінету Міністрів України від 26 червн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я 2013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443, плану основних заходів цивільного захисту України на рік, річного плану основних заходів цивільного захисту Черкаської міської ланки територіальної підсистеми;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територіальних спеціалізованих служб цивільного захисту місцевого рівня відповідно до вимог Положення про спеціалізовані служби цивільного захисту, затвердженого постановою Кабінету Міністрів України         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від 8 липня 2015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469;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територіальних формувань цивільного захисту відповідно до вимог Порядку утворення, завдання та функції формувань цивільного захисту, затвердженого постановою Кабінету Міні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стрів України від 9 жовтня 2013 р.      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787;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функціонального навчання керівного складу та фахівців, діяльність яких пов'язана з організацією і здійсненням заходів з питань цивільного захисту органів місцевого самоврядування, підприємств, установ та організацій,           що належать до сфери управління у Навчально-методичному центрі цивільного захисту та безпеки життєдіяльності Черкаської області; 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2) організувати контроль здійснення практичної підготовки під час проведення спеціальних об'єктових навчань і тренувань з питань цивільного захисту на підприємствах, в установах та організаціях, що належать до сфери управління, згідно з вимогами Порядку організації та проведення спеціальних об'єктових навчань і тренувань з питань цивільного захисту, затвердженого наказом Міністерства внутрішн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іх справ України від 11.09.2014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934, 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зареєстрованим у Міністерств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 юстиції України 3 жовтня 2014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р.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за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1200/25977;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3) передбачити у період проведення командно-штабних навчань                  з органами управління та силами цивільного захисту проведення суб'єктами господарювання не менше як 30 відсотків запланованої у поточному році кількості комплексних об'єктових навчань з питань цивільного захисту;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4) скласти та до 1 вересня 2017 року подати заявки на функціональне навчання за державним замовленням на підставі потреби у навчанні, використовуючи результати обліку осіб, які зобов'язані проходити функціональне навчання, та забезпечити періодичність проходження функціонального навчання окремих категорій осіб, зазначену у додатку 1         до Порядку проведення навчання керівного складу та фахівців, діяльність яких пов'язана з організацією і здійсненням заходів з питань цивільного захисту, затвердженого постановою Кабінету Міністрів Украї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ни від 23 жовтня 2013 р.     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819;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5) забезпечити: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інформування населення про надзвичайні ситуації, у зоні яких або у зоні можливого ураження від яких може опинитися місце проживання громадян,       а також про способи захисту від впливу небезпечних факторів, викликаних такими ситуаціями;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підготовку та видання навчальних, навчально-наочних посібників, розповсюдження інформаційних матеріалів, буклетів, пам’яток тощо;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діяльність консультаційних пунктів при міській раді, особливо в частині створення умов для оволодіння громадянами навичками користування найбільш поширеними засобами захисту і надання першої                              само - та взаємодопомоги;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запровадження постійних рубрик у засобах масової інформації, зокрема друкованих, а також за допомогою інформаційно-комунікаційних технологій, аудіовізуальних та інтерактивних засобів та соціальної реклами;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подання звітності з питань навчання населення діям у надзвичайних ситуаціях відповідно до Примірного табеля термінових та строкових донесень   з питань цивільного захисту, затвердженого наказом ДСНС України    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від 11.10.2014 р.№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578;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6) спланувати проведення з керівним складом Черкаської міської ланки  територіальної підсистеми та керівництвом підпорядкованих підприємств, установ та організацій підбиття підсумків з виконання основних заходів              з навчання працівників діям у надзвичайних ситуаціях за окремий плановий період і визначення завдань на наступний плановий період.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2.3. Керівникам підприємств, установ та організацій незалежно від форм власності з метою здійснення навчання працівників з питань цивільного захисту, у тому числі правилам техногенної та пожежної безпеки, рекомендується: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1) затвердити програми підготовки працівників до дій у надзвичайних ситуаціях з урахуванням виробничих особливостей, наявності спеціалізованих служб і формувань цивільного захисту, об'єктів підвищеної небезпеки, проведення робіт з підвищеною пожежною небезпекою та продовження функціонування в особливий період;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2) забезпечити проходження особами, які залучаються до проведення безпосередньо на підприємствах, в установах та організаціях інструктажів, навчання і перевірки знань з питань цивільного захисту, пожежної                      та техногенної безпеки спеціальної підготовки у навчально-методичних центрах сфери цивільного захисту;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3) утворити навчальні групи та здійснити підготовку працівників шляхом курсового і індивідуального навчання за програмами загальної підготовки працівників до дій у надзвичайних ситуаціях та спеціальної підготовки працівників, які входять до складу спеціалізованих служб і формувань цивільного захисту;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4) організувати проведення під час прийняття на роботу і за місцем праці інструктажів працівників з питань цивільного захисту та дій у надзвичайних ситуаціях, розроблених на підставі програм підготовки працівників та діючих на підприємстві, в установі та організації правил, інструкцій, планів реагування на надзвичайні ситуації, інших нормативно-правових актів з питань цивільного захисту, техногенної та пожежної безпеки;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5) визначити порядок проведення з працівниками протипожежних інструктажів та занять з пожежно-технічного мінімуму з призначенням відповідальних за їх проведення з урахуванням вимог Правил пожежної безпеки в Україні, затверджених 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наказом МВС від 30.12.2014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1417, зареєстрованим у Міністерстві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юстиції України 5 березня 2015 р.                         за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252/26697;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6) організувати відповідно до погоджених з місцевими органами виконавчої влади, виконавчими органами місцевого самоврядування                  та територіальними органами ДСНС України графіків проведення спеціальних об'єктових навчань і тренувань з питань цивільного захисту: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затвердження у встановленому порядку планів проведення комплексних об'єктових навчань (тренувань) з питань цивільного захисту, об'єктових тренувань спеціалізованих служб і формувань цивільного захисту, протипожежних та протиаварійних тренувань; 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проведення навчально-методичним центром сфери цивільного захисту інструкторсько-методичних занять з керівництвом комплексних об'єктових навчань (тренувань) з питань цивільного захисту;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роботу об'єктових комісій із залученням представників відповідного територіального органу ДСНС України з оцінки готовності (допуску) персоналу до проведення комплексних об'єктових навчань (тренувань) з питань цивільного захисту;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практичну підготовку персоналу відповідно до вимог Порядку організації та проведення спеціальних об'єктових навчань і тренувань з питань цивільного захисту, затвердженого наказом Міністерства внутрішніх справ України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від 11.09.2014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934, зареєстрованим у Міністерстві юстиції Укр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аїни              3 жовтня 2014 р. за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1200/25977;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подання до місцевого органу виконавчої влади (органу місцевого самоврядування) та територіального органу ДСНС України звіту                         за результатами проведених спеціальних об'єктових навчань і тренувань;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7) забезпечити: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 xml:space="preserve">проходження в установленому порядку функціонального навчання працівниками відповідно до вимог Порядку проведення навчання керівного складу та фахівців, діяльність яких пов'язана з організацією і здійсненням заходів з питань цивільного захисту, затвердженого постановою Кабінету Міністрів 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України від 23 жовтня 2013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819 у Навчально-методичному центрі цивільного захисту та безпеки життєдіяльності Черкаської області;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до 1 вересня 2017 року направлення заявок в адресу Навчально-методичного центру цивільного захисту та безпеки життєдіяльності Черкаської області на проведення навчання керівного складу та фахівців, діяльність яких пов'язана з організацією і здійсненням заходів з питань цивільного захисту        на підставі потреби у навчанні, використовуючи результати обліку осіб,           які зобов'язані його проходити, та забезпечити періодичність проходження функціонального навчання окремих категорій осіб, що зазначені у додатку 1    до Порядку проведення навчання керівного складу та фахівців, діяльність яких пов'язана з організацією і здійсненням заходів з питань цивільного захисту, затвердженого постановою Кабінету Міністрів України від 23 жовтня 2013 р.      № 819;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проходження посадовими особами навчання з питань пожежної безпеки за програмами навчання з питань пожежної безпеки з урахуванням вимог Порядку затвердження програм навчання посадових осіб з питань пожежної безпеки, організації та контролю їх виконання, затвердженого наказом 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МВС України від 11.09.2014 р.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935, зареєстрованим у Міністерств</w:t>
      </w:r>
      <w:r w:rsidR="007D49F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 юстиції України 7 жовтня 2014 р. за № 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1204/25981;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ведення документації з питань організації навчання працюючого населення (переліки навчальних груп, осіб керівного складу і фахівців,             які підлягають у поточному році навчанню у сфері цивільного захисту,             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об'єктових навчань і тренувань тощо);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8) обладнати в кожному окремо розташованому структурному підрозділі підприємства, установи та організації інформаційно-довідковий куточок             з питань цивільного захисту та забезпечити його наповнення навчальними          і наочними посібниками, передбаченими загальною програмою підготовки працівників до дій у надзвичайних ситуаціях, інформаційними стендами             з доведення основних заходів, що виконуються підприємством, установою, організацією відповідно до об'єктового плану реагування на надзвичайні ситуації;</w:t>
      </w:r>
    </w:p>
    <w:p w:rsidR="00B67804" w:rsidRPr="00B67804" w:rsidRDefault="00B67804" w:rsidP="007D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9) вжити заходів щодо удосконалення матеріально-технічної бази               з підготовки працівників до дій у надзвичайних ситуаціях шляхом виділення ділянок, споруд, приміщень для обладнання в них навчальних ділянок, пунктів, класів тощо.</w:t>
      </w: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Начальник управління цивільного захисту </w:t>
      </w:r>
    </w:p>
    <w:p w:rsidR="00B67804" w:rsidRPr="00B67804" w:rsidRDefault="00B67804" w:rsidP="00B6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департаменту житлово-комунального комплексу</w:t>
      </w:r>
    </w:p>
    <w:p w:rsidR="0079742F" w:rsidRDefault="00B6780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Черкаської міської ради</w:t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B6780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А.М.Саленко</w:t>
      </w: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sectPr w:rsidR="00F30719" w:rsidSect="00B67804">
          <w:type w:val="continuous"/>
          <w:pgSz w:w="11907" w:h="16840" w:code="9"/>
          <w:pgMar w:top="850" w:right="850" w:bottom="850" w:left="1417" w:header="397" w:footer="0" w:gutter="0"/>
          <w:cols w:space="720"/>
          <w:docGrid w:linePitch="299"/>
        </w:sectPr>
      </w:pPr>
    </w:p>
    <w:p w:rsidR="00B67804" w:rsidRDefault="00B67804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pacing w:val="20"/>
          <w:sz w:val="28"/>
          <w:szCs w:val="28"/>
          <w:lang w:val="uk-UA" w:eastAsia="ru-RU"/>
        </w:rPr>
      </w:pPr>
      <w:r w:rsidRPr="0079742F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D7476" wp14:editId="1389CBBB">
                <wp:simplePos x="0" y="0"/>
                <wp:positionH relativeFrom="column">
                  <wp:posOffset>6755130</wp:posOffset>
                </wp:positionH>
                <wp:positionV relativeFrom="paragraph">
                  <wp:posOffset>29210</wp:posOffset>
                </wp:positionV>
                <wp:extent cx="2830830" cy="1201420"/>
                <wp:effectExtent l="0" t="0" r="635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42F" w:rsidRDefault="0079742F" w:rsidP="0079742F">
                            <w:pPr>
                              <w:pStyle w:val="a8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Додаток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79742F" w:rsidRDefault="0079742F" w:rsidP="0079742F">
                            <w:pPr>
                              <w:pStyle w:val="a8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42F" w:rsidRDefault="0079742F" w:rsidP="0079742F">
                            <w:pPr>
                              <w:pStyle w:val="a8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79742F" w:rsidRDefault="0079742F" w:rsidP="0079742F">
                            <w:pPr>
                              <w:pStyle w:val="a8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ішення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виконавчого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комітету</w:t>
                            </w:r>
                            <w:proofErr w:type="spellEnd"/>
                          </w:p>
                          <w:p w:rsidR="0079742F" w:rsidRDefault="0079742F" w:rsidP="0079742F">
                            <w:pPr>
                              <w:pStyle w:val="a8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531.9pt;margin-top:2.3pt;width:222.9pt;height:9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" stroked="f">
                <v:textbox>
                  <w:txbxContent>
                    <w:p w:rsidR="0079742F" w:rsidRDefault="0079742F" w:rsidP="0079742F">
                      <w:pPr>
                        <w:pStyle w:val="a8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Додаток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3</w:t>
                      </w:r>
                    </w:p>
                    <w:p w:rsidR="0079742F" w:rsidRDefault="0079742F" w:rsidP="0079742F">
                      <w:pPr>
                        <w:pStyle w:val="a8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9742F" w:rsidRDefault="0079742F" w:rsidP="0079742F">
                      <w:pPr>
                        <w:pStyle w:val="a8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ЗАТВЕРДЖЕНО</w:t>
                      </w:r>
                      <w:proofErr w:type="spellEnd"/>
                    </w:p>
                    <w:p w:rsidR="0079742F" w:rsidRDefault="0079742F" w:rsidP="0079742F">
                      <w:pPr>
                        <w:pStyle w:val="a8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ішення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виконавчого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комітету</w:t>
                      </w:r>
                      <w:proofErr w:type="spellEnd"/>
                    </w:p>
                    <w:p w:rsidR="0079742F" w:rsidRDefault="0079742F" w:rsidP="0079742F">
                      <w:pPr>
                        <w:pStyle w:val="a8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від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___________№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pacing w:val="20"/>
          <w:sz w:val="28"/>
          <w:szCs w:val="28"/>
          <w:lang w:val="uk-UA" w:eastAsia="ru-RU"/>
        </w:rPr>
      </w:pPr>
    </w:p>
    <w:p w:rsidR="0079742F" w:rsidRPr="0079742F" w:rsidRDefault="0079742F" w:rsidP="007974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spacing w:val="20"/>
          <w:sz w:val="28"/>
          <w:szCs w:val="28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x-none"/>
        </w:rPr>
      </w:pPr>
    </w:p>
    <w:p w:rsidR="0079742F" w:rsidRPr="0079742F" w:rsidRDefault="0079742F" w:rsidP="007974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</w:pPr>
      <w:r w:rsidRPr="0079742F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>План</w:t>
      </w:r>
    </w:p>
    <w:p w:rsidR="0079742F" w:rsidRPr="0079742F" w:rsidRDefault="0079742F" w:rsidP="0079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974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основних заходів цивільного захисту Черкаської міської ланки </w:t>
      </w:r>
    </w:p>
    <w:p w:rsidR="0079742F" w:rsidRPr="0079742F" w:rsidRDefault="0079742F" w:rsidP="0079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74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територіальної підсистеми єдиної державної системи цивільного захисту на 2017 рік</w:t>
      </w:r>
    </w:p>
    <w:p w:rsidR="0079742F" w:rsidRPr="0079742F" w:rsidRDefault="0079742F" w:rsidP="00797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5128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6298"/>
        <w:gridCol w:w="7215"/>
        <w:gridCol w:w="1542"/>
      </w:tblGrid>
      <w:tr w:rsidR="0079742F" w:rsidRPr="0079742F" w:rsidTr="0079742F">
        <w:trPr>
          <w:trHeight w:val="607"/>
          <w:tblHeader/>
        </w:trPr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79742F" w:rsidRPr="0079742F" w:rsidRDefault="0079742F" w:rsidP="0079742F">
            <w:pPr>
              <w:spacing w:before="60"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№</w:t>
            </w:r>
          </w:p>
          <w:p w:rsidR="0079742F" w:rsidRPr="0079742F" w:rsidRDefault="0079742F" w:rsidP="0079742F">
            <w:pPr>
              <w:spacing w:before="60"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42F" w:rsidRPr="0079742F" w:rsidRDefault="0079742F" w:rsidP="0079742F">
            <w:pPr>
              <w:spacing w:before="60"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230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42F" w:rsidRPr="0079742F" w:rsidRDefault="0079742F" w:rsidP="0079742F">
            <w:pPr>
              <w:spacing w:before="60"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42F" w:rsidRPr="0079742F" w:rsidRDefault="0079742F" w:rsidP="0079742F">
            <w:pPr>
              <w:spacing w:before="60" w:after="0" w:line="23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Строк вико</w:t>
            </w:r>
          </w:p>
          <w:p w:rsidR="0079742F" w:rsidRPr="0079742F" w:rsidRDefault="0079742F" w:rsidP="0079742F">
            <w:pPr>
              <w:spacing w:before="60" w:after="0" w:line="23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proofErr w:type="spellStart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нання</w:t>
            </w:r>
            <w:proofErr w:type="spellEnd"/>
          </w:p>
        </w:tc>
      </w:tr>
      <w:tr w:rsidR="0079742F" w:rsidRPr="0079742F" w:rsidTr="0079742F">
        <w:trPr>
          <w:trHeight w:val="903"/>
        </w:trPr>
        <w:tc>
          <w:tcPr>
            <w:tcW w:w="5000" w:type="pct"/>
            <w:gridSpan w:val="4"/>
          </w:tcPr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І. Заходи щодо удосконалення єдиної державної системи цивільного захисту</w:t>
            </w:r>
          </w:p>
        </w:tc>
      </w:tr>
      <w:tr w:rsidR="0079742F" w:rsidRPr="0079742F" w:rsidTr="0079742F">
        <w:trPr>
          <w:trHeight w:val="611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Скоригувати плани евакуації населення (у тому числі в частині визначення заходів щодо організації інформування (оповіщення), евакуації, надання допомоги особам                     з інвалідністю, зокрема з порушенням органів зору, слуху, опорно-рухового апарату,                  з розумовими і психічними  порушеннями,        та іншим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маломобільним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групам населення,       у тому числі тих, які перебувають у закладах 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охорони здоров’я, освіти та соціального захисту), а також населення, матеріальних           і культурних цінностей у разі виникнення збройних конфліктів.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 xml:space="preserve">Управління цивільного захисту департаменту житлово-комунального комплексу Черкаської міської ради    (далі - Управління ЦЗ департаменту ЖКК ЧМР), Черкаський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міськрайонний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відділ Управління Державної служби України з надзвичайних ситуацій      в області (далі – ЧМРВ УДСНС України в області)      (за згодою), комісія з питань евакуації міської ради.</w:t>
            </w: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до 1 грудня</w:t>
            </w:r>
          </w:p>
        </w:tc>
      </w:tr>
      <w:tr w:rsidR="0079742F" w:rsidRPr="0079742F" w:rsidTr="0079742F">
        <w:trPr>
          <w:trHeight w:val="611"/>
        </w:trPr>
        <w:tc>
          <w:tcPr>
            <w:tcW w:w="5000" w:type="pct"/>
            <w:gridSpan w:val="4"/>
          </w:tcPr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ІІ. Заходи щодо запобігання виникненню надзвичайних ситуацій та зменшення ризику їх виникнення</w:t>
            </w:r>
          </w:p>
        </w:tc>
      </w:tr>
      <w:tr w:rsidR="0079742F" w:rsidRPr="0079742F" w:rsidTr="0079742F">
        <w:trPr>
          <w:trHeight w:val="611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1)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Здійснити комплекс організаційних                       і практичних заходів щодо запобігання виникненню:</w:t>
            </w: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пожеж у лісах та сільськогосподарських угіддях протягом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пожежонебезпечного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періоду;</w:t>
            </w: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нещасних випадків з людьми на водних об’єктах;</w:t>
            </w: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ЧМРВ УДСНС України в області) (за згодою), Черкаський відділ поліції Головного Управління Національної поліції в Черкаській області (далі – ЧВП ГУ НП в області) (за згодою), Управління патрульної поліції в місті Черкасах (за згодою), управління ЦЗ департаменту ЖКК ЧМР, департамент охорони здоров’я та медичних послуг ЧМР, комунальне підприємство (далі – КП) «Дирекція парків»;</w:t>
            </w:r>
          </w:p>
          <w:p w:rsidR="0079742F" w:rsidRPr="0079742F" w:rsidRDefault="0079742F" w:rsidP="00797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Управління ЦЗ департаменту ЖКК ЧМР, ЧМРВ УДСНС України в області (за згодою), ЧВП ГУ НП       в області (за згодою), Управління патрульної поліції      в місті Черкасах (за згодою), комунальна установа   (далі - КУ) «Черкаська міська комунальна аварійно-рятувальна служба», КП «Комбінат комунальних підприємств», КП «Дирекція парків» ЧМР.</w:t>
            </w:r>
          </w:p>
          <w:p w:rsidR="0079742F" w:rsidRPr="0079742F" w:rsidRDefault="0079742F" w:rsidP="00797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квітень-</w:t>
            </w:r>
            <w:proofErr w:type="spellEnd"/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жовтень</w:t>
            </w: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ІІ квартал</w:t>
            </w:r>
          </w:p>
          <w:p w:rsidR="0079742F" w:rsidRPr="0079742F" w:rsidRDefault="0079742F" w:rsidP="00797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9742F" w:rsidRPr="0079742F" w:rsidTr="0079742F">
        <w:trPr>
          <w:trHeight w:val="611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Уточнити розрахунки зон можливого ураження внаслідок вибуху вибухонебезпечних предметів, що зберігаються на арсеналах, базах (складах) озброєння, ракет, боєприпасів і компонентів ракетного палива, інших вибухонебезпечних об’єктів Збройних сил України.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Управління ЦЗ департаменту ЖКК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15 грудня</w:t>
            </w:r>
          </w:p>
        </w:tc>
      </w:tr>
      <w:tr w:rsidR="0079742F" w:rsidRPr="0079742F" w:rsidTr="0079742F">
        <w:trPr>
          <w:trHeight w:val="611"/>
        </w:trPr>
        <w:tc>
          <w:tcPr>
            <w:tcW w:w="5000" w:type="pct"/>
            <w:gridSpan w:val="4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ІІІ. Заходи щодо підготовки та визначення стану готовності органів управління, сил та засобів 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єдиної державної системи цивільного захисту</w:t>
            </w:r>
          </w:p>
        </w:tc>
      </w:tr>
      <w:tr w:rsidR="0079742F" w:rsidRPr="0079742F" w:rsidTr="0079742F">
        <w:trPr>
          <w:trHeight w:val="68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проведення Державною службою України з надзвичайних ситуацій командно-штабного навчання з органами управління         та силами цивільного захисту територіальної підсистеми єдиної державної системи цивільного захисту області (із визначенням стану готовності до виконання завдань цивільного захисту у мирний час та в особливий період).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Державна служба України з надзвичайних ситуацій, органи управління Черкаської міської ланки територіальної підсистеми єдиної державної системи цивільного захисту 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</w:tr>
      <w:tr w:rsidR="0079742F" w:rsidRPr="0079742F" w:rsidTr="0079742F">
        <w:trPr>
          <w:trHeight w:val="68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1)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Прийняти участь у: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штабних тренуваннях з органами управління та силами цивільного захисту ланок територіальної підсистеми єдиної державної системи цивільного захисту (із залученням органів з евакуації) щодо: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завдань під час пропуску льодоходу, повені та паводків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ліквідації наслідків надзвичайних ситуацій         у разі виникнення аварії на: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залізничному транспорті;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хімічно небезпечному об’єкті;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завдань у складних умовах осінньо-зимового періоду;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переведення територіальної підсистеми єдиної державної системи цивільного захисту з режиму функціонування в мирний час на режим функціонування в особливий період;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ліквідації наслідків надзвичайних ситуацій на арсеналах, базах (складах) озброєння, ракет, боєприпасів і компонентів ракетного палива, інших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вибухопожежонебезпечних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об’єктах Збройних Сил;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спеціальних тренуваннях з аварійно-рятувальними службами та формуваннями щодо 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організації пошуку і рятування рибалок у зимово-весняний період на водоймах.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ЦЗ департаменту ЖКК ЧМР,</w:t>
            </w:r>
            <w:r w:rsidRPr="0079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ЧМРВ УДСНС України в області (за згодою);</w:t>
            </w: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ЦЗ департаменту ЖКК ЧМР, ЧМРВ УДСНС України в області (за згодою), станція Черкаси Шевченківської дирекції залізничних перевезень Одеської залізниці;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ЦЗ департаменту ЖКК ЧМР, ЧМРВ УДСНС України в області (за згодою);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ЦЗ департаменту ЖКК ЧМР, ЧМРВ УДСНС України в області (за згодою);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ЦЗ департаменту ЖКК ЧМР, ЧМРВ УДСНС України в області (за згодою);</w:t>
            </w: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Командири (начальники) об’єктів, ЧМРВ УДСНС України в області (за згодою), управління ЦЗ департаменту ЖКК ЧМР;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ЧМРВ УДСНС України в області (за згодою), управління 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ЦЗ департаменту ЖКК ЧМР, КУ «Черкаська міська комунальна аварійно-рятувальна служба»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 - березень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II квартал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II квартал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окремим планом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742F" w:rsidRPr="0079742F" w:rsidTr="0079742F">
        <w:trPr>
          <w:trHeight w:val="747"/>
        </w:trPr>
        <w:tc>
          <w:tcPr>
            <w:tcW w:w="5000" w:type="pct"/>
            <w:gridSpan w:val="4"/>
          </w:tcPr>
          <w:p w:rsidR="0079742F" w:rsidRPr="0079742F" w:rsidRDefault="0079742F" w:rsidP="0079742F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ІV. Заходи щодо державного нагляду та контролю у сфері техногенної і пожежної безпеки</w:t>
            </w:r>
          </w:p>
        </w:tc>
      </w:tr>
      <w:tr w:rsidR="0079742F" w:rsidRPr="0079742F" w:rsidTr="0079742F">
        <w:trPr>
          <w:trHeight w:val="270"/>
        </w:trPr>
        <w:tc>
          <w:tcPr>
            <w:tcW w:w="188" w:type="pct"/>
            <w:tcBorders>
              <w:right w:val="single" w:sz="4" w:space="0" w:color="auto"/>
            </w:tcBorders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комплексної перевірки Державною службою України з надзвичайних ситуацій органів управління територіальної та функціональної підсистеми єдиної державної системи цивільного захисту в області щодо виконання вимог законів та інших нормативно-правових актів з питань цивільного захисту, техногенної і пожежної безпеки та діяльності аварійно-рятувальної служби.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Органи управління, сили та засоби Черкаської міської ланки територіальної підсистеми єдиної державної системи цивільного захисту.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</w:tc>
      </w:tr>
      <w:tr w:rsidR="0079742F" w:rsidRPr="0079742F" w:rsidTr="0079742F">
        <w:trPr>
          <w:trHeight w:val="270"/>
        </w:trPr>
        <w:tc>
          <w:tcPr>
            <w:tcW w:w="188" w:type="pct"/>
            <w:tcBorders>
              <w:right w:val="single" w:sz="4" w:space="0" w:color="auto"/>
            </w:tcBorders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Провести перевірки: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місцевих органів виконавчої влади, органів місцевого самоврядування, підприємств, установ та організацій щодо стану готовності: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пропуску льодоходу, повені та паводків;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місць масового відпочинку населення на водних об’єктах;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виконання завдань за призначенням                у складних умовах осінньо-зимового періоду;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стану готовності: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державних, комунальних, об’єктових аварійно-рятувальних служб і формувань, а також аварійно-рятувальних служб громадських об’єднань до дій за призначенням;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підприємств, що належать до сфери управління центральних органів виконавчої влади, а також підприємств, установ та організацій, що мають    у віданні ліси і сільськогосподарські угіддя,      до протипожежного захисту лісів і угідь              у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пожежонебезпечний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період;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контролю за станом готовності систем централізованого оповіщення (загальнодержавної, спеціальної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„Сигнал-Д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     та територіальних) з доведенням до відома населення навчальної інформації у сфері цивільного захисту через засоби масової інформації.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ЧМРВ УДСНС України в області (за згодою),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ЦЗ департаменту ЖКК ЧМР; Черкаське регіональне управління водних ресурсів;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ЧМРВ УДСНС України в області (за згодою),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ЦЗ департаменту ЖКК ЧМР;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ЦЗ, транспорту, вуличної інфраструктури департаменту ЖКК ЧМР, департамент охорони здоров’я </w:t>
            </w: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та медичних послуг,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ЧМРВ УДСНС України в області (за згодою),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Черкаський міський РЕМ, ПАТ «Черкасигаз», Черкаська філія ПАТ «Укртелеком», комунальні підприємства міста;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ЧМРВ УДСНС України в області (за згодою), управління ЦЗ департаменту ЖКК ЧМР, КУ «Черкаська міська комунальна аварійно-рятувальна служба» ЧМР (за згодою), воєнізований газорятувальний загін ПАТ «Азот»(за згодою);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ЧМРВ УДСНС України в області (за згодою), управління ЦЗ департаменту ЖКК ЧМР,</w:t>
            </w:r>
            <w:r w:rsidRPr="0079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департамент охорони здоров’я та медичних послуг, КП «Дирекція парків»;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ЦЗ департаменту ЖКК ЧМР, ЧМРВ УДСНС України в області (за згодою), Черкаська філія ПАТ «Укртелеком» (за згодою), відділ «Оперативна служба» департаменту управління справами                  та юридичного забезпечення.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 – березень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 - червень</w:t>
            </w: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 - жовтень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 - травень</w:t>
            </w: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 - травень</w:t>
            </w: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742F" w:rsidRPr="0079742F" w:rsidTr="0079742F">
        <w:trPr>
          <w:trHeight w:val="270"/>
        </w:trPr>
        <w:tc>
          <w:tcPr>
            <w:tcW w:w="5000" w:type="pct"/>
            <w:gridSpan w:val="4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V. Заходи щодо підготовки керівного складу і фахівців, діяльність яких пов’язана з організацією 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 здійсненням заходів цивільного захисту, та населення до дій у разі виникнення надзвичайних ситуацій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9742F" w:rsidRPr="0079742F" w:rsidTr="0079742F">
        <w:trPr>
          <w:trHeight w:val="892"/>
        </w:trPr>
        <w:tc>
          <w:tcPr>
            <w:tcW w:w="188" w:type="pct"/>
            <w:tcBorders>
              <w:right w:val="single" w:sz="4" w:space="0" w:color="auto"/>
            </w:tcBorders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функціональне навчання керівного складу і фахівців центральних та місцевих органів виконавчої влади, виконавчих органів місцевих рад, підприємств, установ                     та організацій в Інституті державного управління у сфері цивільного захисту, навчально-методичних центрах сфери цивільного захисту.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ЧМРВ УДСНС України в області (за згодою),</w:t>
            </w:r>
            <w:r w:rsidRPr="0079742F">
              <w:rPr>
                <w:rFonts w:ascii="Times New Roman" w:eastAsia="Times New Roman" w:hAnsi="Times New Roman" w:cs="Times New Roman"/>
                <w:szCs w:val="20"/>
                <w:lang w:val="uk-UA" w:eastAsia="x-none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ЦЗ департаменту ЖКК ЧМР, структурні підрозділи ЧМР, комунальні підприємства ЧМР.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окремим планом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742F" w:rsidRPr="0079742F" w:rsidTr="0079742F">
        <w:trPr>
          <w:trHeight w:val="892"/>
        </w:trPr>
        <w:tc>
          <w:tcPr>
            <w:tcW w:w="188" w:type="pct"/>
            <w:tcBorders>
              <w:right w:val="single" w:sz="4" w:space="0" w:color="auto"/>
            </w:tcBorders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lastRenderedPageBreak/>
              <w:t>Організувати та провести:</w:t>
            </w: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Тиждень знань з основ безпеки життєдіяльності, Тиждень безпеки дитини у загальноосвітніх, професійно-технічних та дошкільних навчальних закладах;</w:t>
            </w: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просвітницьку роботу серед населення               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(отруєннями);</w:t>
            </w: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заходи з популяризації серед дітей і молоді культури безпеки життєдіяльності шляхом проведення шкільних, районних (міських), обласних змагань, проведення навчально-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lastRenderedPageBreak/>
              <w:t>тренувальних зборів і навчальних таборів;</w:t>
            </w: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громадські акції: «Запобігти. Врятувати. Допомогти.» та «Герой – рятувальник року».</w:t>
            </w:r>
          </w:p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департаменти освіти та гуманітарної політики, охорони здоров’я та медичних послуг ЧМР,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ЧМРВ УДСНС України в області (за згодою), Навчально-методичний центр цивільного захисту та безпеки життєдіяльності Черкаської області (за згодою);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департаменти охорони здоров’я та медичних послуг, освіти та гуманітарної політики ЧМР, управління ЦЗ департаменту ЖКК ЧМР, Черкаське міське управління Головного управління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Держсанепідемслужби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                 у Черкаській області (за згодою), ЧМР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ЧМРВ УДСНС України в області (за згодою);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департаменти освіти та гуманітарної політики, організаційного забезпечення, управління ЦЗ департаменту ЖКК, Служба у справах дітей ЧМР, Навчально-методичний центр цивільного захисту          та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lastRenderedPageBreak/>
              <w:t>безпеки життєдіяльності Черкаської області             (за згодою), ЧМР ЧМРВ УДСНС України в області       (за згодою), філія національної телекомпанії України «Черкаська регіональна дирекція» (за згодою);</w:t>
            </w: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 ЧМРВ УДСНС України в області (за згодою),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Навчально-методичний центр цивільного захисту         та безпеки життєдіяльності Черкаської області             (за згодою),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департаменти освіти та гуманітарної політики, організаційного забезпечення ЧМР, філія національної телекомпанії України «Черкаська регіональна дирекція» (за згодою).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окремим планом</w:t>
            </w: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79742F" w:rsidRPr="0079742F" w:rsidTr="0079742F">
        <w:trPr>
          <w:trHeight w:val="892"/>
        </w:trPr>
        <w:tc>
          <w:tcPr>
            <w:tcW w:w="188" w:type="pct"/>
            <w:tcBorders>
              <w:right w:val="single" w:sz="4" w:space="0" w:color="auto"/>
            </w:tcBorders>
          </w:tcPr>
          <w:p w:rsidR="0079742F" w:rsidRPr="0079742F" w:rsidRDefault="0079742F" w:rsidP="0079742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Взяти участь у проведенні Всеукраїнського фестивалю дружин юних пожежних.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 ЧМРВ УДСНС України в області (за згодою), департамент освіти та гуманітарної політики ЧМР.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 - вересень</w:t>
            </w:r>
          </w:p>
        </w:tc>
      </w:tr>
      <w:tr w:rsidR="0079742F" w:rsidRPr="0079742F" w:rsidTr="0079742F">
        <w:trPr>
          <w:trHeight w:val="649"/>
        </w:trPr>
        <w:tc>
          <w:tcPr>
            <w:tcW w:w="188" w:type="pct"/>
            <w:tcBorders>
              <w:right w:val="single" w:sz="4" w:space="0" w:color="auto"/>
            </w:tcBorders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Створити цикл тематичних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теле-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                        та радіопередач, сюжетів соціальної реклами згідно з основними вимогами безпеки життєдіяльності з урахуванням рівня підготовки аудиторії, на яку розраховані такі програми.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 ЧМРВ УДСНС України в області (за згодою), філія національної телекомпанії України «Черкаська регіональна дирекція» (за згодою), департаменти освіти та гуманітарної політики, охорони здоров’я та медичних послуг ЧМР, управління ЦЗ департаменту ЖКК ЧМР.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 - вересень</w:t>
            </w:r>
          </w:p>
        </w:tc>
      </w:tr>
      <w:tr w:rsidR="0079742F" w:rsidRPr="0079742F" w:rsidTr="0079742F">
        <w:trPr>
          <w:trHeight w:val="505"/>
        </w:trPr>
        <w:tc>
          <w:tcPr>
            <w:tcW w:w="5000" w:type="pct"/>
            <w:gridSpan w:val="4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VІ. Заходи, які проводить начальник цивільного захисту області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комплексні перевірки стану захисних споруд цивільного захисту.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ЧМРВ УДСНС України в області (за згодою),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управління ЦЗ департаменту ЖКК ЧМР,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балансоутримувачі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захисних споруд цивільного захисту.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79742F" w:rsidRPr="0079742F" w:rsidTr="0079742F">
        <w:trPr>
          <w:trHeight w:val="505"/>
        </w:trPr>
        <w:tc>
          <w:tcPr>
            <w:tcW w:w="5000" w:type="pct"/>
            <w:gridSpan w:val="4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VІІ. Заходи, які проводить начальник цивільного захисту міста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Здійснити прогнозування ймовірності виникнення надзвичайних ситуацій, узагальнення даних моніторингу, експертизи та прогнозних досліджень негативних явищ              і процесів, що можуть призвести до виникнення надзвичайних ситуацій, внести пропозиції щодо показників ризику, уточнити паспорт ризику міста. Уточнити та затвердити рішенням місцевої комісії з питань ТЕБ та НС перелік ймовірних надзвичайних ситуацій, які можуть виникнути в місті Черкаси.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ЧМРВ УДСНС України в області (за згодою), управління ЦЗ департаменту ЖКК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Здійснити заходи із впровадження інженерно-технічних заходів цивільного захисту, взяти участь у наданні на запити замовників вихідних даних та вимог, необхідних для розроблення      та планування таких заходів.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ЧМРВ УДСНС України в області (за згодою), управління ЦЗ департаменту ЖКК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Розробити та уточнити (відкоригувати) основні плануючі</w:t>
            </w:r>
            <w:r w:rsidRPr="00797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документи, інформаційно-довідкові матеріали, інструкції, накази та інші регуляторні документи у сфері цивільного захисту, рекомендовані ДСНС України.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ЧМРВ УДСНС України в області (за згодою), управління ЦЗ департаменту ЖКК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Проводити засідання місцевої комісії з питань техногенно-екологічної безпеки та надзвичайних ситуацій та комісії з питань евакуації. На кожному черговому засіданні  комісій інформувати про хід 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виконання попередніх рішень.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lastRenderedPageBreak/>
              <w:t>Голови та секретарі відповідних комісій.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окремими планами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Розробити план та організувати реалізацію заходів щодо створення місцевої (міста Черкаси) автоматизованої системи централізованого оповіщення про загрозу або виникнення надзвичайних ситуацій.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ЦЗ департаменту ЖКК ЧМР, ЧМРВ УДСНС України в області (за згодою), відділ «Оперативна служба» департаменту управління справами та юридичного забезпечення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травня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Здійснити заходи щодо підтримання в готовності до застосування технічних засобів існуючої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внутрішньообласної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системи оповіщення.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ЦЗ департаменту ЖКК ЧМР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Продовжити проведення технічної інвентаризації захисних споруд цивільного захисту.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ЧМРВ УДСНС України в області (за згодою), управління ЦЗ департаменту ЖКК ЧМР, керівники підприємств, установ та організацій –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балансоутримувачів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захисних споруд ЦЗ.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до15 </w:t>
            </w:r>
          </w:p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Організувати виконання робіт щодо приведення у готовність до застосування за призначенням запасного стаціонарного пункту управління.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ЦЗ департаменту ЖКК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створення матеріального резерву об’єктового та місцевого рівнів для запобігання виникненню і ліквідації надзвичайних ситуацій та їх окремих наслідків згідно із затвердженими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номенклатурами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ЦЗ департаменту ЖКК ЧМР, департаменти фінансової політики, освіти та гуманітарної політики, охорони здоров’я та медичних послуг ЧМР, керівники суб’єктів господарювання міської комунальної форми власності.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Вжити заходів щодо забезпечення працюючого населення і спеціалізованих формувань цивільного захисту суб’єктів господарювання комунальної форми власності засобами радіаційного та хімічного захисту.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ЦЗ департаменту ЖКК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до 15 грудня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23.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готовність до виконання завдань     за призначенням позаштатної розрахунково-аналітичної групи виконавчого комітету міської ради.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ЦЗ департаменту ЖКК ЧМР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травня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Завершити оснащення закладів охорони здоров’я міської комунальної власності, відповідно профілю функціонування,                   у структурі яких є реанімаційні та хірургічні блоки, пологові відділення, палати інтенсивної терапії тощо, автономними джерелами електропостачання у повному обсязі. 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Департамент охорони здоров’я та медичних послуг ЧМР, керівники медичних закладів.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Удосконалити матеріальну базу консультаційних пунктів з питань цивільного захисту.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ЦЗ департаменту ЖКК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Здійснити перевірки захисних споруд цивільного захисту, збірних пунктів евакуації, пунктів видачі засобів індивідуального захисту, пунктів спеціальної обробки людей і техніки, консультаційних пунктів, які відносяться до сфери управління комунальних підприємств міста. Надати їм методичну допомогу. 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ЦЗ департаменту ЖКК ЧМР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окремим планом протягом року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уточнення кількості та можливостей транспорту, що виділяється на всі види надзвичайних ситуацій (небезпечних подій), з урахуванням коефіцієнта технічної готовності. Поновити договори (угоди) з керівниками підприємств, установ, організацій та громадянами, транспорт яких планується залучати 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для забезпечення заходів цивільного захисту при виникненні надзвичайних ситуацій. Удосконалити механізм залучення для перевезення населення на випадок виникнення надзвичайних ситуацій, автобусів, вантажних автомобілів, які є особистою власністю мешканців міста.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lastRenderedPageBreak/>
              <w:t>Управління ЦЗ, транспорту департаменту ЖКК ЧМР.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28.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 та провести штабне тренування міської ланки територіальної підсистеми єдиної державної системи цивільного захисту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(</w:t>
            </w: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порядку дій при катастрофічному затопленні).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Управління цивільного захисту департаменту ЖКК, ЧМРВ УДСНС України в області (за згодою).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Підготовити та провести спеціальні об’єктові навчання (тренування) з питань цивільного захисту.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Керівники підприємств, установ та організацій незалежно від форм власності, ЧМРВ УДСНС України в області (за згодою), Навчально-методичний центр цивільного захисту та безпеки життєдіяльності Черкаської області (за згодою), управління ЦЗ департаменту ЖКК ЧМР. 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окремим планом-графіком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навчальні збори з керівниками структурних підрозділів системи цивільного захисту закладів освіти міста (посадовими особами з питань цивільного захисту комісій      з питань надзвичайних ситуацій та з питань евакуації).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Департамент освіти та гуманітарної політики ЧМР, управління ЦЗ департаменту ЖКК ЧМР, ЧМРВ УДСНС України в області (за згодою), Навчально-методичний центр цивільного захисту та безпеки життєдіяльності Черкаської області (за згодою).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окремим планом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показові навчання з питань цивільного захисту на базі дошкільного навчального закладу № 18 «Вербиченька»         та Черкаської загальноосвітньої школи               І–ІІІ ступенів № 10 Черкаської міської ради.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Департамент освіти та гуманітарної політики ЧМР, управління ЦЗ департаменту ЖКК ЧМР,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ЧМРВ УДСНС України в області (за згодою),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Навчально-методичний центр цивільного захисту та безпеки життєдіяльності Черкаської області (за згодою).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окремим планом</w:t>
            </w:r>
          </w:p>
        </w:tc>
      </w:tr>
      <w:tr w:rsidR="0079742F" w:rsidRPr="0079742F" w:rsidTr="0079742F">
        <w:trPr>
          <w:trHeight w:val="505"/>
        </w:trPr>
        <w:tc>
          <w:tcPr>
            <w:tcW w:w="188" w:type="pct"/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32.</w:t>
            </w:r>
          </w:p>
        </w:tc>
        <w:tc>
          <w:tcPr>
            <w:tcW w:w="20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огляд-конкурс стану захисних споруд цивільного захисту м. Черкаси.</w:t>
            </w:r>
          </w:p>
        </w:tc>
        <w:tc>
          <w:tcPr>
            <w:tcW w:w="23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Управління ЦЗ департаменту ЖКК ЧМР, ЧМРВ УДСНС України в області (за згодою), </w:t>
            </w:r>
            <w:proofErr w:type="spellStart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балансоутримувачі</w:t>
            </w:r>
            <w:proofErr w:type="spellEnd"/>
            <w:r w:rsidRPr="007974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захисних споруд.</w:t>
            </w: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2F" w:rsidRPr="0079742F" w:rsidRDefault="0079742F" w:rsidP="0079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4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</w:tr>
    </w:tbl>
    <w:p w:rsidR="0079742F" w:rsidRPr="0079742F" w:rsidRDefault="0079742F" w:rsidP="0079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79742F" w:rsidRPr="0079742F" w:rsidRDefault="0079742F" w:rsidP="0079742F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Начальник управління цивільного захисту </w:t>
      </w:r>
    </w:p>
    <w:p w:rsidR="0079742F" w:rsidRPr="0079742F" w:rsidRDefault="0079742F" w:rsidP="007974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департаменту житлово-комунального комплексу</w:t>
      </w:r>
    </w:p>
    <w:p w:rsidR="0079742F" w:rsidRPr="0079742F" w:rsidRDefault="0079742F" w:rsidP="007974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Черкаської міської ради</w:t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79742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А.М.Саленко</w:t>
      </w:r>
    </w:p>
    <w:p w:rsidR="0079742F" w:rsidRPr="0079742F" w:rsidRDefault="0079742F" w:rsidP="0079742F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val="uk-UA" w:eastAsia="ru-RU"/>
        </w:rPr>
      </w:pPr>
    </w:p>
    <w:p w:rsidR="0079742F" w:rsidRDefault="0079742F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79742F" w:rsidRDefault="0079742F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30719" w:rsidRDefault="00F30719" w:rsidP="0050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sectPr w:rsidR="00F30719" w:rsidSect="0079742F">
          <w:pgSz w:w="16840" w:h="11907" w:orient="landscape" w:code="9"/>
          <w:pgMar w:top="1417" w:right="850" w:bottom="850" w:left="850" w:header="397" w:footer="0" w:gutter="0"/>
          <w:cols w:space="720"/>
          <w:docGrid w:linePitch="299"/>
        </w:sectPr>
      </w:pPr>
    </w:p>
    <w:tbl>
      <w:tblPr>
        <w:tblStyle w:val="aa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F30719" w:rsidRPr="0077511A" w:rsidTr="0069779E">
        <w:trPr>
          <w:trHeight w:val="1162"/>
        </w:trPr>
        <w:tc>
          <w:tcPr>
            <w:tcW w:w="2658" w:type="dxa"/>
          </w:tcPr>
          <w:p w:rsidR="00F30719" w:rsidRPr="00F30719" w:rsidRDefault="00F30719" w:rsidP="00F30719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2D1A69" wp14:editId="145AE4EC">
                      <wp:simplePos x="0" y="0"/>
                      <wp:positionH relativeFrom="column">
                        <wp:posOffset>-852215</wp:posOffset>
                      </wp:positionH>
                      <wp:positionV relativeFrom="paragraph">
                        <wp:posOffset>52079</wp:posOffset>
                      </wp:positionV>
                      <wp:extent cx="2530699" cy="1146220"/>
                      <wp:effectExtent l="0" t="0" r="3175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699" cy="114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719" w:rsidRPr="00E76233" w:rsidRDefault="00F30719" w:rsidP="00F30719">
                                  <w:pPr>
                                    <w:pStyle w:val="a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proofErr w:type="spellStart"/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Додаток</w:t>
                                  </w:r>
                                  <w:proofErr w:type="spellEnd"/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</w:p>
                                <w:p w:rsidR="00F30719" w:rsidRPr="004D12F4" w:rsidRDefault="00F30719" w:rsidP="00F30719">
                                  <w:pPr>
                                    <w:pStyle w:val="a8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ЗАТВЕРДЖЕНО</w:t>
                                  </w:r>
                                </w:p>
                                <w:p w:rsidR="00F30719" w:rsidRPr="004D12F4" w:rsidRDefault="00F30719" w:rsidP="00F30719">
                                  <w:pPr>
                                    <w:pStyle w:val="a8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proofErr w:type="gramEnd"/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ішення</w:t>
                                  </w:r>
                                  <w:proofErr w:type="spellEnd"/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виконавчого</w:t>
                                  </w:r>
                                  <w:proofErr w:type="spellEnd"/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комітету</w:t>
                                  </w:r>
                                  <w:proofErr w:type="spellEnd"/>
                                </w:p>
                                <w:p w:rsidR="00F30719" w:rsidRPr="0056144C" w:rsidRDefault="00F30719" w:rsidP="00F30719">
                                  <w:pPr>
                                    <w:pStyle w:val="a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від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____</w:t>
                                  </w:r>
                                  <w:r w:rsidRPr="004D12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№ 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0" type="#_x0000_t202" style="position:absolute;left:0;text-align:left;margin-left:-67.1pt;margin-top:4.1pt;width:199.25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" stroked="f">
                      <v:textbox>
                        <w:txbxContent>
                          <w:p w:rsidR="00F30719" w:rsidRPr="00E76233" w:rsidRDefault="00F30719" w:rsidP="00F30719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</w:p>
                          <w:p w:rsidR="00F30719" w:rsidRPr="004D12F4" w:rsidRDefault="00F30719" w:rsidP="00F30719">
                            <w:pPr>
                              <w:pStyle w:val="a8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ЗАТВЕРДЖЕНО</w:t>
                            </w:r>
                            <w:proofErr w:type="spellEnd"/>
                          </w:p>
                          <w:p w:rsidR="00F30719" w:rsidRPr="004D12F4" w:rsidRDefault="00F30719" w:rsidP="00F30719">
                            <w:pPr>
                              <w:pStyle w:val="a8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ішення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виконавчого</w:t>
                            </w:r>
                            <w:proofErr w:type="spellEnd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комітету</w:t>
                            </w:r>
                            <w:proofErr w:type="spellEnd"/>
                          </w:p>
                          <w:p w:rsidR="00F30719" w:rsidRPr="0056144C" w:rsidRDefault="00F30719" w:rsidP="00F30719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____</w:t>
                            </w:r>
                            <w:r w:rsidRPr="004D12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30719" w:rsidRPr="00F30719" w:rsidRDefault="00F30719" w:rsidP="00F30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F30719" w:rsidRPr="00F30719" w:rsidRDefault="00F30719" w:rsidP="00F30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F30719" w:rsidRPr="00F30719" w:rsidRDefault="00F30719" w:rsidP="00F30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F30719" w:rsidRPr="00F30719" w:rsidRDefault="00F30719" w:rsidP="00F30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F30719" w:rsidRPr="00F30719" w:rsidRDefault="00F30719" w:rsidP="00F30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F30719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>План</w:t>
      </w:r>
    </w:p>
    <w:p w:rsidR="00F30719" w:rsidRPr="00F30719" w:rsidRDefault="00F30719" w:rsidP="00F30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перевірок стану цивільного захисту суб’єктів господарювання </w:t>
      </w:r>
    </w:p>
    <w:p w:rsidR="00F30719" w:rsidRPr="00F30719" w:rsidRDefault="00F30719" w:rsidP="00F30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спеціалізованих служб цивільного захисту </w:t>
      </w:r>
    </w:p>
    <w:p w:rsidR="00F30719" w:rsidRPr="00F30719" w:rsidRDefault="00F30719" w:rsidP="00F307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</w:pPr>
      <w:r w:rsidRPr="00F3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міської ради</w:t>
      </w:r>
      <w:r w:rsidRPr="00F30719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 на 2017 рік</w:t>
      </w:r>
    </w:p>
    <w:tbl>
      <w:tblPr>
        <w:tblpPr w:leftFromText="180" w:rightFromText="180" w:vertAnchor="text" w:horzAnchor="margin" w:tblpXSpec="center" w:tblpY="221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670"/>
        <w:gridCol w:w="1417"/>
        <w:gridCol w:w="2566"/>
      </w:tblGrid>
      <w:tr w:rsidR="00F30719" w:rsidRPr="00F30719" w:rsidTr="0069779E">
        <w:trPr>
          <w:trHeight w:val="616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uk-UA" w:eastAsia="ru-RU"/>
              </w:rPr>
              <w:t>№</w:t>
            </w:r>
          </w:p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Хто залучається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</w:t>
            </w:r>
          </w:p>
          <w:p w:rsidR="00F30719" w:rsidRPr="00F30719" w:rsidRDefault="00F30719" w:rsidP="00F30719">
            <w:pPr>
              <w:spacing w:after="0" w:line="240" w:lineRule="auto"/>
              <w:ind w:left="-57" w:right="-43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</w:p>
        </w:tc>
        <w:tc>
          <w:tcPr>
            <w:tcW w:w="2566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ind w:left="-71" w:right="-6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Хто проводить (відповідальний виконавець)</w:t>
            </w:r>
          </w:p>
        </w:tc>
      </w:tr>
      <w:tr w:rsidR="00F30719" w:rsidRPr="00F30719" w:rsidTr="0069779E">
        <w:trPr>
          <w:trHeight w:val="288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66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ind w:left="-71" w:right="-65" w:hanging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F30719" w:rsidRPr="00F30719" w:rsidTr="0069779E">
        <w:trPr>
          <w:trHeight w:val="616"/>
          <w:tblHeader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Перша міська гімназія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Святотроїцька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68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616"/>
          <w:tblHeader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І-ІІІ ступенів № 2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Самійла Кішки,187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616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спеціалізована школа І-ІІІ ступенів № 3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Б.-Вишневецького, 58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66" w:type="dxa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616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0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Захисна споруда (сховище) № 88012. КП «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Соснівська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служба утримання будинків»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Лазарева, 4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66" w:type="dxa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</w:t>
            </w:r>
          </w:p>
        </w:tc>
      </w:tr>
      <w:tr w:rsidR="00F30719" w:rsidRPr="00F30719" w:rsidTr="0069779E">
        <w:trPr>
          <w:trHeight w:val="791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Дошкільний навчальний заклад (ясла-садок) </w:t>
            </w:r>
            <w:r w:rsidRPr="00F30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комбінованого типу № 25 «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Пізнайко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Майдану, 18 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 (ясла-садок) спеціального типу № 27 «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Ромашка»Черкаської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Шевченко, 243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 «Черкаська міська комунальна аварійно-рятувальна служба» ЧМР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30 років Перемоги, 26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Захисна споруда цивільного захисту (сховище)        № 88521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Черкасиелектротранс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проспект Хіміків, 82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 (ясла-садок) спеціального типу № 29 «Ластівка»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Шевченко, 176 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  (ясла-садок) № 30 «Вербиченька»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Припортова, 29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 (дитячий садок) спеціального типу № 31 «Калинка»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Митницька, 59 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Дошкільний навчальний заклад (ясла-садок) № 32 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«Теремок»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Благовісна, 235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 (ясла-садок) № 33 «Супутник»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пров. Крилова, 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Соснівська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СУБ». 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Консультаційний пункт з питань цивільного захисту. Пункт видачі засобів РХЗ.</w:t>
            </w:r>
          </w:p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Майдана, 3/2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ЦЗ департаменту 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ЖКК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КП «Придніпровська СУБ». 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Консультаційний пункт з питань цивільного захисту. Пункт видачі засобів РХЗ.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Надпільна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330/5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Збірні пункти евакуації (ЗПЕ) № 1; 2; 3; 4; 5, 6; 7; 8; 9;10.</w:t>
            </w:r>
          </w:p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некомерційне підприємство «Четвертий Черкаський міський центр первинної 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медико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санітарної допомоги»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Б.Вишневецького, 61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охорони здоров'я та медичних послуг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І-ІІІ ступенів № 4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Кривалівська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,16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«Черкаська міська  стоматологічна поліклініка» Черкаської міської ради 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Шевченка, 325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охорони здоров'я та медичних послуг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І-ІІІ ступенів № 5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Різдвяна,60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ЦЗ департаменту ЖКК ЧМР, Департамент </w:t>
            </w: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І-ІІІ ступенів № 6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Гоголя, 123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некомерційне підприємство (КНП) «Черкаська міська інфекційна лікарня» Черкаської міської ради</w:t>
            </w:r>
          </w:p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Самійла Кішки, 210/1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охорони здоров'я та медичних послуг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Збірні пункти евакуації (ЗПЕ)  № </w:t>
            </w:r>
            <w:r w:rsidRPr="00F30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11; 12; 13; 14; 15; 16; 17; 18.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ЦЗ департаменту 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ЖКК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(ясла-садок) № 34 «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Дніпряночка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Гагаріна, 53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Дошкільний навчальний заклад (дитячий садок) </w:t>
            </w:r>
            <w:r w:rsidRPr="00F30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спеціального типу № 35 «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Горобинка</w:t>
            </w:r>
            <w:proofErr w:type="spellEnd"/>
            <w:r w:rsidRPr="00F307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»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Кобзарська, 97 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І-ІІІ ступенів № 7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Добровольчих батальйонів, 13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ЦЗ департаменту ЖКК, Департамент освіти та гуманітарної політики ЧМР </w:t>
            </w:r>
            <w:proofErr w:type="spellStart"/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ЧМР</w:t>
            </w:r>
            <w:proofErr w:type="spellEnd"/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Захисна споруда цивільного захисту (сховище) № 88014 Комплексна дитячо-юнацька спортивна школа № 2 Черкаської міської ради (КД-ЮСШ № 2),</w:t>
            </w:r>
          </w:p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Благовісна, 170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Збірні пункти евакуації (ЗПЕ) № 19; 20; 21; 22; 23; 24; 25; 26; 27.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 (ясла-садок) № 37 «Ракета» Черкаської міської ради</w:t>
            </w:r>
          </w:p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Самійла Кішки, 153/1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Дошкільний навчальний заклад (ясла-садок) № 38 «Золотий ключик» Черкаської міської ради</w:t>
            </w:r>
          </w:p>
          <w:p w:rsidR="00F30719" w:rsidRPr="00F30719" w:rsidRDefault="00F30719" w:rsidP="00F3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Благовісна, 215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ЦЗ департаменту ЖКК ЧМР, Департамент освіти та гуманітарної політики ЧМР</w:t>
            </w:r>
          </w:p>
        </w:tc>
      </w:tr>
      <w:tr w:rsidR="00F30719" w:rsidRPr="00F30719" w:rsidTr="0069779E">
        <w:trPr>
          <w:trHeight w:val="5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670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Спеціалізовані служби Черкаської міської ради</w:t>
            </w:r>
          </w:p>
          <w:p w:rsidR="00F30719" w:rsidRPr="00F30719" w:rsidRDefault="00F30719" w:rsidP="00F3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30719" w:rsidRPr="00F30719" w:rsidRDefault="00F30719" w:rsidP="00F3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червень-жовтень </w:t>
            </w:r>
          </w:p>
        </w:tc>
        <w:tc>
          <w:tcPr>
            <w:tcW w:w="2566" w:type="dxa"/>
            <w:shd w:val="clear" w:color="auto" w:fill="auto"/>
            <w:tcMar>
              <w:left w:w="85" w:type="dxa"/>
              <w:right w:w="85" w:type="dxa"/>
            </w:tcMar>
          </w:tcPr>
          <w:p w:rsidR="00F30719" w:rsidRPr="00F30719" w:rsidRDefault="00F30719" w:rsidP="00F3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ЦЗ департаменту ЖКК ЧМР </w:t>
            </w:r>
          </w:p>
        </w:tc>
      </w:tr>
    </w:tbl>
    <w:p w:rsidR="00F30719" w:rsidRPr="00F30719" w:rsidRDefault="00F30719" w:rsidP="00F307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0719" w:rsidRPr="00F30719" w:rsidRDefault="00F30719" w:rsidP="00F30719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цивільного захисту </w:t>
      </w:r>
    </w:p>
    <w:p w:rsidR="00F30719" w:rsidRPr="00F30719" w:rsidRDefault="00F30719" w:rsidP="00F30719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житлово-комунального комплексу</w:t>
      </w:r>
    </w:p>
    <w:p w:rsidR="00F30719" w:rsidRPr="00F30719" w:rsidRDefault="00F30719" w:rsidP="00F30719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Черкаської міської ради</w:t>
      </w: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30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А.М. Саленко</w:t>
      </w:r>
    </w:p>
    <w:sectPr w:rsidR="00F30719" w:rsidRPr="00F30719" w:rsidSect="00E76233">
      <w:pgSz w:w="11906" w:h="16838" w:code="9"/>
      <w:pgMar w:top="850" w:right="850" w:bottom="850" w:left="1417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6D" w:rsidRDefault="000A1B6D">
      <w:pPr>
        <w:spacing w:after="0" w:line="240" w:lineRule="auto"/>
      </w:pPr>
      <w:r>
        <w:separator/>
      </w:r>
    </w:p>
  </w:endnote>
  <w:endnote w:type="continuationSeparator" w:id="0">
    <w:p w:rsidR="000A1B6D" w:rsidRDefault="000A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6D" w:rsidRDefault="000A1B6D">
      <w:pPr>
        <w:spacing w:after="0" w:line="240" w:lineRule="auto"/>
      </w:pPr>
      <w:r>
        <w:separator/>
      </w:r>
    </w:p>
  </w:footnote>
  <w:footnote w:type="continuationSeparator" w:id="0">
    <w:p w:rsidR="000A1B6D" w:rsidRDefault="000A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2F" w:rsidRDefault="007974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AB"/>
    <w:multiLevelType w:val="hybridMultilevel"/>
    <w:tmpl w:val="550058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6AE"/>
    <w:multiLevelType w:val="hybridMultilevel"/>
    <w:tmpl w:val="C9683AB0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685E11"/>
    <w:multiLevelType w:val="hybridMultilevel"/>
    <w:tmpl w:val="47EA554E"/>
    <w:lvl w:ilvl="0" w:tplc="0D50319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BA3064"/>
    <w:multiLevelType w:val="hybridMultilevel"/>
    <w:tmpl w:val="6C5A3F8C"/>
    <w:lvl w:ilvl="0" w:tplc="2556C9B2">
      <w:numFmt w:val="bullet"/>
      <w:lvlText w:val="–"/>
      <w:lvlJc w:val="left"/>
      <w:pPr>
        <w:ind w:left="14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172F20FF"/>
    <w:multiLevelType w:val="hybridMultilevel"/>
    <w:tmpl w:val="12549844"/>
    <w:lvl w:ilvl="0" w:tplc="D472C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44D5D"/>
    <w:multiLevelType w:val="hybridMultilevel"/>
    <w:tmpl w:val="8B522E52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C54B0B"/>
    <w:multiLevelType w:val="hybridMultilevel"/>
    <w:tmpl w:val="C8E20042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CE5EC4"/>
    <w:multiLevelType w:val="hybridMultilevel"/>
    <w:tmpl w:val="78AA7DE6"/>
    <w:lvl w:ilvl="0" w:tplc="C85869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F3B24"/>
    <w:multiLevelType w:val="hybridMultilevel"/>
    <w:tmpl w:val="675493B6"/>
    <w:lvl w:ilvl="0" w:tplc="ABA8D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55A8A"/>
    <w:multiLevelType w:val="hybridMultilevel"/>
    <w:tmpl w:val="19C28A80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A4B40"/>
    <w:multiLevelType w:val="hybridMultilevel"/>
    <w:tmpl w:val="D7C40AA8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3F2644"/>
    <w:multiLevelType w:val="hybridMultilevel"/>
    <w:tmpl w:val="CC7ADFB2"/>
    <w:lvl w:ilvl="0" w:tplc="C786E5A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0960B3E"/>
    <w:multiLevelType w:val="hybridMultilevel"/>
    <w:tmpl w:val="60B46EDC"/>
    <w:lvl w:ilvl="0" w:tplc="163C3F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101A2"/>
    <w:multiLevelType w:val="hybridMultilevel"/>
    <w:tmpl w:val="DDFEECC2"/>
    <w:lvl w:ilvl="0" w:tplc="2CE6EC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82E11"/>
    <w:multiLevelType w:val="hybridMultilevel"/>
    <w:tmpl w:val="1B98EC16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F10657"/>
    <w:multiLevelType w:val="hybridMultilevel"/>
    <w:tmpl w:val="25DA6D6C"/>
    <w:lvl w:ilvl="0" w:tplc="420A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D4BAB"/>
    <w:multiLevelType w:val="hybridMultilevel"/>
    <w:tmpl w:val="E8DCE0DA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FDF084DE">
      <w:start w:val="1"/>
      <w:numFmt w:val="bullet"/>
      <w:lvlText w:val="-"/>
      <w:lvlJc w:val="left"/>
      <w:pPr>
        <w:tabs>
          <w:tab w:val="num" w:pos="2793"/>
        </w:tabs>
        <w:ind w:left="2509" w:firstLine="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51116F2"/>
    <w:multiLevelType w:val="hybridMultilevel"/>
    <w:tmpl w:val="0ACEDA6E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CF42B83"/>
    <w:multiLevelType w:val="hybridMultilevel"/>
    <w:tmpl w:val="84D0A598"/>
    <w:lvl w:ilvl="0" w:tplc="FDF084DE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0B8206E"/>
    <w:multiLevelType w:val="hybridMultilevel"/>
    <w:tmpl w:val="A70293AE"/>
    <w:lvl w:ilvl="0" w:tplc="2556C9B2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19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17"/>
  </w:num>
  <w:num w:numId="17">
    <w:abstractNumId w:val="18"/>
  </w:num>
  <w:num w:numId="18">
    <w:abstractNumId w:val="9"/>
  </w:num>
  <w:num w:numId="19">
    <w:abstractNumId w:val="21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2C"/>
    <w:rsid w:val="000579E3"/>
    <w:rsid w:val="00094A0C"/>
    <w:rsid w:val="000A1B6D"/>
    <w:rsid w:val="000B1394"/>
    <w:rsid w:val="000D256E"/>
    <w:rsid w:val="00121824"/>
    <w:rsid w:val="001379D9"/>
    <w:rsid w:val="0017505D"/>
    <w:rsid w:val="001751B6"/>
    <w:rsid w:val="00191510"/>
    <w:rsid w:val="001B7520"/>
    <w:rsid w:val="001C2E31"/>
    <w:rsid w:val="001C2E79"/>
    <w:rsid w:val="001C5C38"/>
    <w:rsid w:val="001C66F2"/>
    <w:rsid w:val="001D37D9"/>
    <w:rsid w:val="001D5FCB"/>
    <w:rsid w:val="001F2A35"/>
    <w:rsid w:val="0021631D"/>
    <w:rsid w:val="0021636C"/>
    <w:rsid w:val="002213A0"/>
    <w:rsid w:val="00251176"/>
    <w:rsid w:val="00285239"/>
    <w:rsid w:val="002A36FD"/>
    <w:rsid w:val="002A5C95"/>
    <w:rsid w:val="00350965"/>
    <w:rsid w:val="00377781"/>
    <w:rsid w:val="003E0EE1"/>
    <w:rsid w:val="003E596E"/>
    <w:rsid w:val="004544BA"/>
    <w:rsid w:val="004643C4"/>
    <w:rsid w:val="004676DE"/>
    <w:rsid w:val="004A1A3F"/>
    <w:rsid w:val="004C2A46"/>
    <w:rsid w:val="004D12F4"/>
    <w:rsid w:val="004F0FB3"/>
    <w:rsid w:val="004F1988"/>
    <w:rsid w:val="005003BE"/>
    <w:rsid w:val="00502AB7"/>
    <w:rsid w:val="00503377"/>
    <w:rsid w:val="00570F39"/>
    <w:rsid w:val="00575A53"/>
    <w:rsid w:val="00577047"/>
    <w:rsid w:val="005B71E0"/>
    <w:rsid w:val="005D0A0F"/>
    <w:rsid w:val="00616B9A"/>
    <w:rsid w:val="006247CF"/>
    <w:rsid w:val="00644421"/>
    <w:rsid w:val="00671B05"/>
    <w:rsid w:val="00697CBF"/>
    <w:rsid w:val="006A1E08"/>
    <w:rsid w:val="006C193B"/>
    <w:rsid w:val="006E7083"/>
    <w:rsid w:val="00740F09"/>
    <w:rsid w:val="0076695B"/>
    <w:rsid w:val="0077511A"/>
    <w:rsid w:val="0079742F"/>
    <w:rsid w:val="007D1939"/>
    <w:rsid w:val="007D49F7"/>
    <w:rsid w:val="007E3726"/>
    <w:rsid w:val="008000EA"/>
    <w:rsid w:val="00832A7A"/>
    <w:rsid w:val="0085382C"/>
    <w:rsid w:val="008565DD"/>
    <w:rsid w:val="00885CAB"/>
    <w:rsid w:val="00886884"/>
    <w:rsid w:val="008E18B4"/>
    <w:rsid w:val="008E4E21"/>
    <w:rsid w:val="008F77BD"/>
    <w:rsid w:val="00906ECD"/>
    <w:rsid w:val="009542C3"/>
    <w:rsid w:val="009819A3"/>
    <w:rsid w:val="009C20F7"/>
    <w:rsid w:val="009D1FB1"/>
    <w:rsid w:val="00A339C8"/>
    <w:rsid w:val="00A54C4D"/>
    <w:rsid w:val="00A67A61"/>
    <w:rsid w:val="00AB706B"/>
    <w:rsid w:val="00AD30A7"/>
    <w:rsid w:val="00AD574E"/>
    <w:rsid w:val="00B156B6"/>
    <w:rsid w:val="00B37B7C"/>
    <w:rsid w:val="00B55790"/>
    <w:rsid w:val="00B67804"/>
    <w:rsid w:val="00B84B1F"/>
    <w:rsid w:val="00B93BEE"/>
    <w:rsid w:val="00BE6574"/>
    <w:rsid w:val="00C117F5"/>
    <w:rsid w:val="00C76C94"/>
    <w:rsid w:val="00D02B46"/>
    <w:rsid w:val="00D27076"/>
    <w:rsid w:val="00D521A4"/>
    <w:rsid w:val="00D52583"/>
    <w:rsid w:val="00D831AC"/>
    <w:rsid w:val="00D90535"/>
    <w:rsid w:val="00DA6863"/>
    <w:rsid w:val="00DB7D4D"/>
    <w:rsid w:val="00DD7CE6"/>
    <w:rsid w:val="00E031FD"/>
    <w:rsid w:val="00E335A1"/>
    <w:rsid w:val="00E40C76"/>
    <w:rsid w:val="00E43A22"/>
    <w:rsid w:val="00E43CCD"/>
    <w:rsid w:val="00E46DB6"/>
    <w:rsid w:val="00E56FD9"/>
    <w:rsid w:val="00E75B31"/>
    <w:rsid w:val="00E83E8A"/>
    <w:rsid w:val="00E917E7"/>
    <w:rsid w:val="00EB4C9E"/>
    <w:rsid w:val="00EC5A94"/>
    <w:rsid w:val="00ED4A08"/>
    <w:rsid w:val="00EE70C0"/>
    <w:rsid w:val="00F30719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A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1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2F4"/>
  </w:style>
  <w:style w:type="paragraph" w:styleId="a8">
    <w:name w:val="Body Text"/>
    <w:basedOn w:val="a"/>
    <w:link w:val="a9"/>
    <w:uiPriority w:val="99"/>
    <w:semiHidden/>
    <w:unhideWhenUsed/>
    <w:rsid w:val="004D12F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12F4"/>
  </w:style>
  <w:style w:type="table" w:styleId="aa">
    <w:name w:val="Table Grid"/>
    <w:basedOn w:val="a1"/>
    <w:uiPriority w:val="59"/>
    <w:rsid w:val="00F3071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A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1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2F4"/>
  </w:style>
  <w:style w:type="paragraph" w:styleId="a8">
    <w:name w:val="Body Text"/>
    <w:basedOn w:val="a"/>
    <w:link w:val="a9"/>
    <w:uiPriority w:val="99"/>
    <w:semiHidden/>
    <w:unhideWhenUsed/>
    <w:rsid w:val="004D12F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12F4"/>
  </w:style>
  <w:style w:type="table" w:styleId="aa">
    <w:name w:val="Table Grid"/>
    <w:basedOn w:val="a1"/>
    <w:uiPriority w:val="59"/>
    <w:rsid w:val="00F3071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1CF6-4E12-4363-AD06-9EE6662F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11163</Words>
  <Characters>63632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Основні напрямки підготовки і завдання міської ланки </vt:lpstr>
      <vt:lpstr>3.1. Управлінню цивільного захисту департаменту житлово-комунального комплексу Ч</vt:lpstr>
      <vt:lpstr>3.2. Департаменту охорони здоров’я та медичних послуг Черкаської міської ради (С</vt:lpstr>
      <vt:lpstr>3.3. Департаменту освіти та гуманітарної політики Черкаської міської ради (Волош</vt:lpstr>
      <vt:lpstr>3.4. Департаменту економіки та розвитку Черкаської міської ради       (Удод І.І.</vt:lpstr>
      <vt:lpstr>3.5. Департаменту організаційного забезпечення Черкаської міської ради (Маліщук </vt:lpstr>
      <vt:lpstr>Начальник управління цивільного захисту </vt:lpstr>
      <vt:lpstr>        </vt:lpstr>
      <vt:lpstr>        План</vt:lpstr>
      <vt:lpstr>Начальник управління цивільного захисту </vt:lpstr>
    </vt:vector>
  </TitlesOfParts>
  <Company>SPecialiST RePack</Company>
  <LinksUpToDate>false</LinksUpToDate>
  <CharactersWithSpaces>74646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5</cp:revision>
  <cp:lastPrinted>2017-03-01T14:03:00Z</cp:lastPrinted>
  <dcterms:created xsi:type="dcterms:W3CDTF">2017-03-03T07:49:00Z</dcterms:created>
  <dcterms:modified xsi:type="dcterms:W3CDTF">2017-03-20T09:10:00Z</dcterms:modified>
</cp:coreProperties>
</file>